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0E1652" w:rsidRPr="000E1652" w:rsidRDefault="00FA7F3F" w:rsidP="000E1652">
      <w:pPr>
        <w:rPr>
          <w:rFonts w:cs="Arial"/>
          <w:rtl/>
        </w:rPr>
      </w:pPr>
      <w:r w:rsidRPr="00FA7F3F">
        <w:rPr>
          <w:rFonts w:cs="Arial"/>
          <w:rtl/>
        </w:rPr>
        <w:tab/>
      </w:r>
      <w:r w:rsidR="000E1652" w:rsidRPr="000E1652">
        <w:rPr>
          <w:rFonts w:cs="Arial" w:hint="cs"/>
          <w:rtl/>
        </w:rPr>
        <w:t>لقياس</w:t>
      </w:r>
      <w:r w:rsidR="000E1652" w:rsidRPr="000E1652">
        <w:rPr>
          <w:rFonts w:cs="Arial"/>
          <w:rtl/>
        </w:rPr>
        <w:t xml:space="preserve"> </w:t>
      </w:r>
      <w:r w:rsidR="000E1652" w:rsidRPr="000E1652">
        <w:rPr>
          <w:rFonts w:cs="Arial" w:hint="cs"/>
          <w:rtl/>
        </w:rPr>
        <w:t>أداء</w:t>
      </w:r>
      <w:r w:rsidR="000E1652" w:rsidRPr="000E1652">
        <w:rPr>
          <w:rFonts w:cs="Arial"/>
          <w:rtl/>
        </w:rPr>
        <w:t xml:space="preserve"> </w:t>
      </w:r>
      <w:r w:rsidR="000E1652" w:rsidRPr="000E1652">
        <w:rPr>
          <w:rFonts w:cs="Arial" w:hint="cs"/>
          <w:rtl/>
        </w:rPr>
        <w:t>خرائط</w:t>
      </w:r>
      <w:r w:rsidR="000E1652" w:rsidRPr="000E1652">
        <w:rPr>
          <w:rFonts w:cs="Arial"/>
          <w:rtl/>
        </w:rPr>
        <w:t xml:space="preserve"> </w:t>
      </w:r>
      <w:r w:rsidR="000E1652" w:rsidRPr="000E1652">
        <w:rPr>
          <w:rFonts w:cs="Arial" w:hint="cs"/>
          <w:rtl/>
        </w:rPr>
        <w:t>المراقبة</w:t>
      </w:r>
      <w:r w:rsidR="000E1652" w:rsidRPr="000E1652">
        <w:rPr>
          <w:rFonts w:cs="Arial"/>
          <w:rtl/>
        </w:rPr>
        <w:t xml:space="preserve"> </w:t>
      </w:r>
      <w:r w:rsidR="000E1652" w:rsidRPr="000E1652">
        <w:rPr>
          <w:rFonts w:cs="Arial" w:hint="cs"/>
          <w:rtl/>
        </w:rPr>
        <w:t>الإحصائية</w:t>
      </w:r>
      <w:r w:rsidR="000E1652" w:rsidRPr="000E1652">
        <w:rPr>
          <w:rFonts w:cs="Arial"/>
          <w:rtl/>
        </w:rPr>
        <w:t xml:space="preserve"> </w:t>
      </w:r>
      <w:r w:rsidR="000E1652" w:rsidRPr="000E1652">
        <w:rPr>
          <w:rFonts w:cs="Arial" w:hint="cs"/>
          <w:rtl/>
        </w:rPr>
        <w:t>نحتاج</w:t>
      </w:r>
      <w:r w:rsidR="000E1652" w:rsidRPr="000E1652">
        <w:rPr>
          <w:rFonts w:cs="Arial"/>
          <w:rtl/>
        </w:rPr>
        <w:t xml:space="preserve"> </w:t>
      </w:r>
      <w:r w:rsidR="000E1652" w:rsidRPr="000E1652">
        <w:rPr>
          <w:rFonts w:cs="Arial" w:hint="cs"/>
          <w:rtl/>
        </w:rPr>
        <w:t>إلى</w:t>
      </w:r>
      <w:r w:rsidR="000E1652" w:rsidRPr="000E1652">
        <w:rPr>
          <w:rFonts w:cs="Arial"/>
          <w:rtl/>
        </w:rPr>
        <w:t xml:space="preserve"> </w:t>
      </w:r>
      <w:r w:rsidR="000E1652" w:rsidRPr="000E1652">
        <w:rPr>
          <w:rFonts w:cs="Arial" w:hint="cs"/>
          <w:rtl/>
        </w:rPr>
        <w:t>معرفة</w:t>
      </w:r>
      <w:r w:rsidR="000E1652" w:rsidRPr="000E1652">
        <w:rPr>
          <w:rFonts w:cs="Arial"/>
          <w:rtl/>
        </w:rPr>
        <w:t xml:space="preserve"> ( </w:t>
      </w:r>
      <w:r w:rsidR="000E1652" w:rsidRPr="000E1652">
        <w:rPr>
          <w:rFonts w:cs="Arial"/>
        </w:rPr>
        <w:t>ARL</w:t>
      </w:r>
      <w:r w:rsidR="000E1652" w:rsidRPr="000E1652">
        <w:rPr>
          <w:rFonts w:cs="Arial"/>
          <w:rtl/>
        </w:rPr>
        <w:t xml:space="preserve"> ) </w:t>
      </w:r>
      <w:r w:rsidR="000E1652" w:rsidRPr="000E1652">
        <w:rPr>
          <w:rFonts w:cs="Arial" w:hint="cs"/>
          <w:rtl/>
        </w:rPr>
        <w:t>متوسط</w:t>
      </w:r>
      <w:r w:rsidR="000E1652" w:rsidRPr="000E1652">
        <w:rPr>
          <w:rFonts w:cs="Arial"/>
          <w:rtl/>
        </w:rPr>
        <w:t xml:space="preserve"> </w:t>
      </w:r>
      <w:r w:rsidR="000E1652" w:rsidRPr="000E1652">
        <w:rPr>
          <w:rFonts w:cs="Arial" w:hint="cs"/>
          <w:rtl/>
        </w:rPr>
        <w:t>عدد</w:t>
      </w:r>
      <w:r w:rsidR="000E1652" w:rsidRPr="000E1652">
        <w:rPr>
          <w:rFonts w:cs="Arial"/>
          <w:rtl/>
        </w:rPr>
        <w:t xml:space="preserve"> </w:t>
      </w:r>
      <w:r w:rsidR="000E1652" w:rsidRPr="000E1652">
        <w:rPr>
          <w:rFonts w:cs="Arial" w:hint="cs"/>
          <w:rtl/>
        </w:rPr>
        <w:t>النقاط</w:t>
      </w:r>
      <w:r w:rsidR="000E1652" w:rsidRPr="000E1652">
        <w:rPr>
          <w:rFonts w:cs="Arial"/>
          <w:rtl/>
        </w:rPr>
        <w:t xml:space="preserve"> </w:t>
      </w:r>
      <w:r w:rsidR="000E1652" w:rsidRPr="000E1652">
        <w:rPr>
          <w:rFonts w:cs="Arial" w:hint="cs"/>
          <w:rtl/>
        </w:rPr>
        <w:t>التي</w:t>
      </w:r>
      <w:r w:rsidR="000E1652" w:rsidRPr="000E1652">
        <w:rPr>
          <w:rFonts w:cs="Arial"/>
          <w:rtl/>
        </w:rPr>
        <w:t xml:space="preserve"> </w:t>
      </w:r>
      <w:r w:rsidR="000E1652" w:rsidRPr="000E1652">
        <w:rPr>
          <w:rFonts w:cs="Arial" w:hint="cs"/>
          <w:rtl/>
        </w:rPr>
        <w:t>يجب</w:t>
      </w:r>
      <w:r w:rsidR="000E1652" w:rsidRPr="000E1652">
        <w:rPr>
          <w:rFonts w:cs="Arial"/>
          <w:rtl/>
        </w:rPr>
        <w:t xml:space="preserve"> </w:t>
      </w:r>
      <w:r w:rsidR="000E1652" w:rsidRPr="000E1652">
        <w:rPr>
          <w:rFonts w:cs="Arial" w:hint="cs"/>
          <w:rtl/>
        </w:rPr>
        <w:t>أن</w:t>
      </w:r>
      <w:r w:rsidR="000E1652" w:rsidRPr="000E1652">
        <w:rPr>
          <w:rFonts w:cs="Arial"/>
          <w:rtl/>
        </w:rPr>
        <w:t xml:space="preserve"> </w:t>
      </w:r>
      <w:r w:rsidR="000E1652" w:rsidRPr="000E1652">
        <w:rPr>
          <w:rFonts w:cs="Arial" w:hint="cs"/>
          <w:rtl/>
        </w:rPr>
        <w:t>ترسم</w:t>
      </w:r>
      <w:r w:rsidR="000E1652" w:rsidRPr="000E1652">
        <w:rPr>
          <w:rFonts w:cs="Arial"/>
          <w:rtl/>
        </w:rPr>
        <w:t xml:space="preserve"> </w:t>
      </w:r>
      <w:r w:rsidR="000E1652" w:rsidRPr="000E1652">
        <w:rPr>
          <w:rFonts w:cs="Arial" w:hint="cs"/>
          <w:rtl/>
        </w:rPr>
        <w:t>بين</w:t>
      </w:r>
      <w:r w:rsidR="000E1652" w:rsidRPr="000E1652">
        <w:rPr>
          <w:rFonts w:cs="Arial"/>
          <w:rtl/>
        </w:rPr>
        <w:t xml:space="preserve"> </w:t>
      </w:r>
      <w:r w:rsidR="000E1652" w:rsidRPr="000E1652">
        <w:rPr>
          <w:rFonts w:cs="Arial" w:hint="cs"/>
          <w:rtl/>
        </w:rPr>
        <w:t>حدود</w:t>
      </w:r>
      <w:r w:rsidR="000E1652" w:rsidRPr="000E1652">
        <w:rPr>
          <w:rFonts w:cs="Arial"/>
          <w:rtl/>
        </w:rPr>
        <w:t xml:space="preserve"> </w:t>
      </w:r>
      <w:r w:rsidR="000E1652" w:rsidRPr="000E1652">
        <w:rPr>
          <w:rFonts w:cs="Arial" w:hint="cs"/>
          <w:rtl/>
        </w:rPr>
        <w:t>التحكم</w:t>
      </w:r>
      <w:r w:rsidR="000E1652" w:rsidRPr="000E1652">
        <w:rPr>
          <w:rFonts w:cs="Arial"/>
          <w:rtl/>
        </w:rPr>
        <w:t xml:space="preserve"> </w:t>
      </w:r>
      <w:r w:rsidR="000E1652" w:rsidRPr="000E1652">
        <w:rPr>
          <w:rFonts w:cs="Arial" w:hint="cs"/>
          <w:rtl/>
        </w:rPr>
        <w:t>قبل</w:t>
      </w:r>
      <w:r w:rsidR="000E1652" w:rsidRPr="000E1652">
        <w:rPr>
          <w:rFonts w:cs="Arial"/>
          <w:rtl/>
        </w:rPr>
        <w:t xml:space="preserve"> </w:t>
      </w:r>
      <w:r w:rsidR="000E1652" w:rsidRPr="000E1652">
        <w:rPr>
          <w:rFonts w:cs="Arial" w:hint="cs"/>
          <w:rtl/>
        </w:rPr>
        <w:t>أي</w:t>
      </w:r>
      <w:r w:rsidR="000E1652" w:rsidRPr="000E1652">
        <w:rPr>
          <w:rFonts w:cs="Arial"/>
          <w:rtl/>
        </w:rPr>
        <w:t xml:space="preserve"> </w:t>
      </w:r>
      <w:r w:rsidR="000E1652" w:rsidRPr="000E1652">
        <w:rPr>
          <w:rFonts w:cs="Arial" w:hint="cs"/>
          <w:rtl/>
        </w:rPr>
        <w:t>نقطة</w:t>
      </w:r>
      <w:r w:rsidR="000E1652" w:rsidRPr="000E1652">
        <w:rPr>
          <w:rFonts w:cs="Arial"/>
          <w:rtl/>
        </w:rPr>
        <w:t xml:space="preserve"> </w:t>
      </w:r>
      <w:r w:rsidR="000E1652" w:rsidRPr="000E1652">
        <w:rPr>
          <w:rFonts w:cs="Arial" w:hint="cs"/>
          <w:rtl/>
        </w:rPr>
        <w:t>تقع</w:t>
      </w:r>
      <w:r w:rsidR="000E1652" w:rsidRPr="000E1652">
        <w:rPr>
          <w:rFonts w:cs="Arial"/>
          <w:rtl/>
        </w:rPr>
        <w:t xml:space="preserve"> </w:t>
      </w:r>
      <w:r w:rsidR="000E1652" w:rsidRPr="000E1652">
        <w:rPr>
          <w:rFonts w:cs="Arial" w:hint="cs"/>
          <w:rtl/>
        </w:rPr>
        <w:t>خارج</w:t>
      </w:r>
      <w:r w:rsidR="000E1652" w:rsidRPr="000E1652">
        <w:rPr>
          <w:rFonts w:cs="Arial"/>
          <w:rtl/>
        </w:rPr>
        <w:t xml:space="preserve"> </w:t>
      </w:r>
      <w:r w:rsidR="000E1652" w:rsidRPr="000E1652">
        <w:rPr>
          <w:rFonts w:cs="Arial" w:hint="cs"/>
          <w:rtl/>
        </w:rPr>
        <w:t>منطقة</w:t>
      </w:r>
      <w:r w:rsidR="000E1652" w:rsidRPr="000E1652">
        <w:rPr>
          <w:rFonts w:cs="Arial"/>
          <w:rtl/>
        </w:rPr>
        <w:t xml:space="preserve"> </w:t>
      </w:r>
      <w:r w:rsidR="000E1652" w:rsidRPr="000E1652">
        <w:rPr>
          <w:rFonts w:cs="Arial" w:hint="cs"/>
          <w:rtl/>
        </w:rPr>
        <w:t>التحكم</w:t>
      </w:r>
      <w:r w:rsidR="000E1652" w:rsidRPr="000E1652">
        <w:rPr>
          <w:rFonts w:cs="Arial"/>
          <w:rtl/>
        </w:rPr>
        <w:t xml:space="preserve"> .</w:t>
      </w:r>
    </w:p>
    <w:p w:rsidR="000E1652" w:rsidRPr="000E1652" w:rsidRDefault="000E1652" w:rsidP="000E1652">
      <w:pPr>
        <w:rPr>
          <w:rFonts w:cs="Arial"/>
          <w:rtl/>
        </w:rPr>
      </w:pPr>
      <w:r w:rsidRPr="000E1652">
        <w:rPr>
          <w:rFonts w:cs="Arial"/>
          <w:rtl/>
        </w:rPr>
        <w:tab/>
      </w:r>
      <w:r w:rsidRPr="000E1652">
        <w:rPr>
          <w:rFonts w:cs="Arial" w:hint="cs"/>
          <w:rtl/>
        </w:rPr>
        <w:t>ومن</w:t>
      </w:r>
      <w:r w:rsidRPr="000E1652">
        <w:rPr>
          <w:rFonts w:cs="Arial"/>
          <w:rtl/>
        </w:rPr>
        <w:t xml:space="preserve"> </w:t>
      </w:r>
      <w:r w:rsidRPr="000E1652">
        <w:rPr>
          <w:rFonts w:cs="Arial" w:hint="cs"/>
          <w:rtl/>
        </w:rPr>
        <w:t>المعروف</w:t>
      </w:r>
      <w:r w:rsidRPr="000E1652">
        <w:rPr>
          <w:rFonts w:cs="Arial"/>
          <w:rtl/>
        </w:rPr>
        <w:t xml:space="preserve"> </w:t>
      </w:r>
      <w:r w:rsidRPr="000E1652">
        <w:rPr>
          <w:rFonts w:cs="Arial" w:hint="cs"/>
          <w:rtl/>
        </w:rPr>
        <w:t>أن</w:t>
      </w:r>
      <w:r w:rsidRPr="000E1652">
        <w:rPr>
          <w:rFonts w:cs="Arial"/>
          <w:rtl/>
        </w:rPr>
        <w:t xml:space="preserve"> </w:t>
      </w:r>
      <w:r w:rsidRPr="000E1652">
        <w:rPr>
          <w:rFonts w:cs="Arial"/>
        </w:rPr>
        <w:t>Control Chart</w:t>
      </w:r>
      <w:r w:rsidRPr="000E1652">
        <w:rPr>
          <w:rFonts w:cs="Arial"/>
          <w:rtl/>
        </w:rPr>
        <w:t xml:space="preserve"> </w:t>
      </w:r>
      <w:r w:rsidRPr="000E1652">
        <w:rPr>
          <w:rFonts w:cs="Arial" w:hint="cs"/>
          <w:rtl/>
        </w:rPr>
        <w:t>عندما</w:t>
      </w:r>
      <w:r w:rsidRPr="000E1652">
        <w:rPr>
          <w:rFonts w:cs="Arial"/>
          <w:rtl/>
        </w:rPr>
        <w:t xml:space="preserve"> </w:t>
      </w:r>
      <w:r w:rsidRPr="000E1652">
        <w:rPr>
          <w:rFonts w:cs="Arial" w:hint="cs"/>
          <w:rtl/>
        </w:rPr>
        <w:t>أثبت</w:t>
      </w:r>
      <w:r w:rsidRPr="000E1652">
        <w:rPr>
          <w:rFonts w:cs="Arial"/>
          <w:rtl/>
        </w:rPr>
        <w:t xml:space="preserve"> </w:t>
      </w:r>
      <w:r w:rsidRPr="000E1652">
        <w:rPr>
          <w:rFonts w:cs="Arial" w:hint="cs"/>
          <w:rtl/>
        </w:rPr>
        <w:t>حدود</w:t>
      </w:r>
      <w:r w:rsidRPr="000E1652">
        <w:rPr>
          <w:rFonts w:cs="Arial"/>
          <w:rtl/>
        </w:rPr>
        <w:t xml:space="preserve"> </w:t>
      </w:r>
      <w:r w:rsidRPr="000E1652">
        <w:rPr>
          <w:rFonts w:cs="Arial" w:hint="cs"/>
          <w:rtl/>
        </w:rPr>
        <w:t>المراقبة</w:t>
      </w:r>
      <w:r w:rsidRPr="000E1652">
        <w:rPr>
          <w:rFonts w:cs="Arial"/>
          <w:rtl/>
        </w:rPr>
        <w:t xml:space="preserve"> </w:t>
      </w:r>
      <w:r w:rsidRPr="000E1652">
        <w:rPr>
          <w:rFonts w:cs="Arial" w:hint="cs"/>
          <w:rtl/>
        </w:rPr>
        <w:t>أفترض</w:t>
      </w:r>
      <w:r w:rsidRPr="000E1652">
        <w:rPr>
          <w:rFonts w:cs="Arial"/>
          <w:rtl/>
        </w:rPr>
        <w:t xml:space="preserve"> </w:t>
      </w:r>
      <w:r w:rsidRPr="000E1652">
        <w:rPr>
          <w:rFonts w:cs="Arial" w:hint="cs"/>
          <w:rtl/>
        </w:rPr>
        <w:t>أن</w:t>
      </w:r>
      <w:r w:rsidRPr="000E1652">
        <w:rPr>
          <w:rFonts w:cs="Arial"/>
          <w:rtl/>
        </w:rPr>
        <w:t xml:space="preserve"> </w:t>
      </w:r>
      <w:r w:rsidRPr="000E1652">
        <w:rPr>
          <w:rFonts w:cs="Arial" w:hint="cs"/>
          <w:rtl/>
        </w:rPr>
        <w:t>البيانات</w:t>
      </w:r>
      <w:r w:rsidRPr="000E1652">
        <w:rPr>
          <w:rFonts w:cs="Arial"/>
          <w:rtl/>
        </w:rPr>
        <w:t xml:space="preserve"> </w:t>
      </w:r>
      <w:r w:rsidRPr="000E1652">
        <w:rPr>
          <w:rFonts w:cs="Arial" w:hint="cs"/>
          <w:rtl/>
        </w:rPr>
        <w:t>تتبع</w:t>
      </w:r>
      <w:r w:rsidRPr="000E1652">
        <w:rPr>
          <w:rFonts w:cs="Arial"/>
          <w:rtl/>
        </w:rPr>
        <w:t xml:space="preserve"> </w:t>
      </w:r>
      <w:r w:rsidRPr="000E1652">
        <w:rPr>
          <w:rFonts w:cs="Arial" w:hint="cs"/>
          <w:rtl/>
        </w:rPr>
        <w:t>التوزيع</w:t>
      </w:r>
      <w:r w:rsidRPr="000E1652">
        <w:rPr>
          <w:rFonts w:cs="Arial"/>
          <w:rtl/>
        </w:rPr>
        <w:t xml:space="preserve"> </w:t>
      </w:r>
      <w:r w:rsidRPr="000E1652">
        <w:rPr>
          <w:rFonts w:cs="Arial" w:hint="cs"/>
          <w:rtl/>
        </w:rPr>
        <w:t>الطبيعي</w:t>
      </w:r>
      <w:r w:rsidRPr="000E1652">
        <w:rPr>
          <w:rFonts w:cs="Arial"/>
          <w:rtl/>
        </w:rPr>
        <w:t xml:space="preserve"> </w:t>
      </w:r>
      <w:r w:rsidRPr="000E1652">
        <w:rPr>
          <w:rFonts w:cs="Arial" w:hint="cs"/>
          <w:rtl/>
        </w:rPr>
        <w:t>،</w:t>
      </w:r>
      <w:r w:rsidRPr="000E1652">
        <w:rPr>
          <w:rFonts w:cs="Arial"/>
          <w:rtl/>
        </w:rPr>
        <w:t xml:space="preserve"> </w:t>
      </w:r>
      <w:r w:rsidRPr="000E1652">
        <w:rPr>
          <w:rFonts w:cs="Arial" w:hint="cs"/>
          <w:rtl/>
        </w:rPr>
        <w:t>ومن</w:t>
      </w:r>
      <w:r w:rsidRPr="000E1652">
        <w:rPr>
          <w:rFonts w:cs="Arial"/>
          <w:rtl/>
        </w:rPr>
        <w:t xml:space="preserve"> </w:t>
      </w:r>
      <w:r w:rsidRPr="000E1652">
        <w:rPr>
          <w:rFonts w:cs="Arial" w:hint="cs"/>
          <w:rtl/>
        </w:rPr>
        <w:t>ثم</w:t>
      </w:r>
      <w:r w:rsidRPr="000E1652">
        <w:rPr>
          <w:rFonts w:cs="Arial"/>
          <w:rtl/>
        </w:rPr>
        <w:t xml:space="preserve"> </w:t>
      </w:r>
      <w:r w:rsidRPr="000E1652">
        <w:rPr>
          <w:rFonts w:cs="Arial" w:hint="cs"/>
          <w:rtl/>
        </w:rPr>
        <w:t>حساب</w:t>
      </w:r>
      <w:r w:rsidRPr="000E1652">
        <w:rPr>
          <w:rFonts w:cs="Arial"/>
          <w:rtl/>
        </w:rPr>
        <w:t xml:space="preserve">   </w:t>
      </w:r>
      <w:r w:rsidRPr="000E1652">
        <w:rPr>
          <w:rFonts w:cs="Arial"/>
        </w:rPr>
        <w:t>ARL</w:t>
      </w:r>
      <w:r w:rsidRPr="000E1652">
        <w:rPr>
          <w:rFonts w:cs="Arial" w:hint="cs"/>
          <w:rtl/>
        </w:rPr>
        <w:t>،</w:t>
      </w:r>
      <w:r w:rsidRPr="000E1652">
        <w:rPr>
          <w:rFonts w:cs="Arial"/>
          <w:rtl/>
        </w:rPr>
        <w:t xml:space="preserve"> </w:t>
      </w:r>
      <w:r w:rsidRPr="000E1652">
        <w:rPr>
          <w:rFonts w:cs="Arial" w:hint="cs"/>
          <w:rtl/>
        </w:rPr>
        <w:t>باستخدام</w:t>
      </w:r>
      <w:r w:rsidRPr="000E1652">
        <w:rPr>
          <w:rFonts w:cs="Arial"/>
          <w:rtl/>
        </w:rPr>
        <w:t xml:space="preserve"> </w:t>
      </w:r>
      <w:r w:rsidRPr="000E1652">
        <w:rPr>
          <w:rFonts w:cs="Arial" w:hint="cs"/>
          <w:rtl/>
        </w:rPr>
        <w:t>العلاقة</w:t>
      </w:r>
      <w:r w:rsidRPr="000E1652">
        <w:rPr>
          <w:rFonts w:cs="Arial"/>
          <w:rtl/>
        </w:rPr>
        <w:t xml:space="preserve">   </w:t>
      </w:r>
      <w:r w:rsidRPr="000E1652">
        <w:rPr>
          <w:rFonts w:cs="Arial"/>
        </w:rPr>
        <w:t>ARL</w:t>
      </w:r>
      <w:r w:rsidRPr="000E1652">
        <w:rPr>
          <w:rFonts w:cs="Arial"/>
          <w:rtl/>
        </w:rPr>
        <w:t xml:space="preserve"> = </w:t>
      </w:r>
      <w:r w:rsidRPr="000E1652">
        <w:rPr>
          <w:rFonts w:cs="Arial" w:hint="cs"/>
          <w:rtl/>
        </w:rPr>
        <w:t>حيث</w:t>
      </w:r>
      <w:r w:rsidRPr="000E1652">
        <w:rPr>
          <w:rFonts w:cs="Arial"/>
          <w:rtl/>
        </w:rPr>
        <w:t xml:space="preserve"> </w:t>
      </w:r>
      <w:r w:rsidRPr="000E1652">
        <w:rPr>
          <w:rFonts w:cs="Arial"/>
        </w:rPr>
        <w:t>P</w:t>
      </w:r>
      <w:r w:rsidRPr="000E1652">
        <w:rPr>
          <w:rFonts w:cs="Arial"/>
          <w:rtl/>
        </w:rPr>
        <w:t xml:space="preserve"> </w:t>
      </w:r>
      <w:r w:rsidRPr="000E1652">
        <w:rPr>
          <w:rFonts w:cs="Arial" w:hint="cs"/>
          <w:rtl/>
        </w:rPr>
        <w:t>تمثل</w:t>
      </w:r>
      <w:r w:rsidRPr="000E1652">
        <w:rPr>
          <w:rFonts w:cs="Arial"/>
          <w:rtl/>
        </w:rPr>
        <w:t xml:space="preserve"> </w:t>
      </w:r>
      <w:r w:rsidRPr="000E1652">
        <w:rPr>
          <w:rFonts w:cs="Arial" w:hint="cs"/>
          <w:rtl/>
        </w:rPr>
        <w:t>احتمال</w:t>
      </w:r>
      <w:r w:rsidRPr="000E1652">
        <w:rPr>
          <w:rFonts w:cs="Arial"/>
          <w:rtl/>
        </w:rPr>
        <w:t xml:space="preserve"> </w:t>
      </w:r>
      <w:r w:rsidRPr="000E1652">
        <w:rPr>
          <w:rFonts w:cs="Arial" w:hint="cs"/>
          <w:rtl/>
        </w:rPr>
        <w:t>وقوع</w:t>
      </w:r>
      <w:r w:rsidRPr="000E1652">
        <w:rPr>
          <w:rFonts w:cs="Arial"/>
          <w:rtl/>
        </w:rPr>
        <w:t xml:space="preserve"> </w:t>
      </w:r>
      <w:r w:rsidRPr="000E1652">
        <w:rPr>
          <w:rFonts w:cs="Arial" w:hint="cs"/>
          <w:rtl/>
        </w:rPr>
        <w:t>التحكم</w:t>
      </w:r>
      <w:r w:rsidRPr="000E1652">
        <w:rPr>
          <w:rFonts w:cs="Arial"/>
          <w:rtl/>
        </w:rPr>
        <w:t xml:space="preserve"> </w:t>
      </w:r>
      <w:r w:rsidRPr="000E1652">
        <w:rPr>
          <w:rFonts w:cs="Arial" w:hint="cs"/>
          <w:rtl/>
        </w:rPr>
        <w:t>هو</w:t>
      </w:r>
      <w:r w:rsidRPr="000E1652">
        <w:rPr>
          <w:rFonts w:cs="Arial"/>
          <w:rtl/>
        </w:rPr>
        <w:t xml:space="preserve"> 0.0027 .</w:t>
      </w:r>
    </w:p>
    <w:p w:rsidR="000E1652" w:rsidRPr="000E1652" w:rsidRDefault="000E1652" w:rsidP="000E1652">
      <w:pPr>
        <w:rPr>
          <w:rFonts w:cs="Arial"/>
          <w:rtl/>
        </w:rPr>
      </w:pPr>
      <w:r w:rsidRPr="000E1652">
        <w:rPr>
          <w:rFonts w:cs="Arial"/>
          <w:rtl/>
        </w:rPr>
        <w:tab/>
      </w:r>
      <w:r w:rsidRPr="000E1652">
        <w:rPr>
          <w:rFonts w:cs="Arial" w:hint="cs"/>
          <w:rtl/>
        </w:rPr>
        <w:t>بينما</w:t>
      </w:r>
      <w:r w:rsidRPr="000E1652">
        <w:rPr>
          <w:rFonts w:cs="Arial"/>
          <w:rtl/>
        </w:rPr>
        <w:t xml:space="preserve"> </w:t>
      </w:r>
      <w:r w:rsidRPr="000E1652">
        <w:rPr>
          <w:rFonts w:cs="Arial" w:hint="cs"/>
          <w:rtl/>
        </w:rPr>
        <w:t>في</w:t>
      </w:r>
      <w:r w:rsidRPr="000E1652">
        <w:rPr>
          <w:rFonts w:cs="Arial"/>
          <w:rtl/>
        </w:rPr>
        <w:t xml:space="preserve"> </w:t>
      </w:r>
      <w:r w:rsidRPr="000E1652">
        <w:rPr>
          <w:rFonts w:cs="Arial" w:hint="cs"/>
          <w:rtl/>
        </w:rPr>
        <w:t>الواقع</w:t>
      </w:r>
      <w:r w:rsidRPr="000E1652">
        <w:rPr>
          <w:rFonts w:cs="Arial"/>
          <w:rtl/>
        </w:rPr>
        <w:t xml:space="preserve"> </w:t>
      </w:r>
      <w:r w:rsidRPr="000E1652">
        <w:rPr>
          <w:rFonts w:cs="Arial" w:hint="cs"/>
          <w:rtl/>
        </w:rPr>
        <w:t>العملي</w:t>
      </w:r>
      <w:r w:rsidRPr="000E1652">
        <w:rPr>
          <w:rFonts w:cs="Arial"/>
          <w:rtl/>
        </w:rPr>
        <w:t xml:space="preserve"> </w:t>
      </w:r>
      <w:r w:rsidRPr="000E1652">
        <w:rPr>
          <w:rFonts w:cs="Arial" w:hint="cs"/>
          <w:rtl/>
        </w:rPr>
        <w:t>نجد</w:t>
      </w:r>
      <w:r w:rsidRPr="000E1652">
        <w:rPr>
          <w:rFonts w:cs="Arial"/>
          <w:rtl/>
        </w:rPr>
        <w:t xml:space="preserve"> </w:t>
      </w:r>
      <w:r w:rsidRPr="000E1652">
        <w:rPr>
          <w:rFonts w:cs="Arial" w:hint="cs"/>
          <w:rtl/>
        </w:rPr>
        <w:t>أن</w:t>
      </w:r>
      <w:r w:rsidRPr="000E1652">
        <w:rPr>
          <w:rFonts w:cs="Arial"/>
          <w:rtl/>
        </w:rPr>
        <w:t xml:space="preserve"> </w:t>
      </w:r>
      <w:r w:rsidRPr="000E1652">
        <w:rPr>
          <w:rFonts w:cs="Arial" w:hint="cs"/>
          <w:rtl/>
        </w:rPr>
        <w:t>معظم</w:t>
      </w:r>
      <w:r w:rsidRPr="000E1652">
        <w:rPr>
          <w:rFonts w:cs="Arial"/>
          <w:rtl/>
        </w:rPr>
        <w:t xml:space="preserve"> </w:t>
      </w:r>
      <w:r w:rsidRPr="000E1652">
        <w:rPr>
          <w:rFonts w:cs="Arial" w:hint="cs"/>
          <w:rtl/>
        </w:rPr>
        <w:t>البيانات</w:t>
      </w:r>
      <w:r w:rsidRPr="000E1652">
        <w:rPr>
          <w:rFonts w:cs="Arial"/>
          <w:rtl/>
        </w:rPr>
        <w:t xml:space="preserve"> </w:t>
      </w:r>
      <w:r w:rsidRPr="000E1652">
        <w:rPr>
          <w:rFonts w:cs="Arial" w:hint="cs"/>
          <w:rtl/>
        </w:rPr>
        <w:t>لا</w:t>
      </w:r>
      <w:r w:rsidRPr="000E1652">
        <w:rPr>
          <w:rFonts w:cs="Arial"/>
          <w:rtl/>
        </w:rPr>
        <w:t xml:space="preserve"> </w:t>
      </w:r>
      <w:r w:rsidRPr="000E1652">
        <w:rPr>
          <w:rFonts w:cs="Arial" w:hint="cs"/>
          <w:rtl/>
        </w:rPr>
        <w:t>تتبع</w:t>
      </w:r>
      <w:r w:rsidRPr="000E1652">
        <w:rPr>
          <w:rFonts w:cs="Arial"/>
          <w:rtl/>
        </w:rPr>
        <w:t xml:space="preserve"> </w:t>
      </w:r>
      <w:r w:rsidRPr="000E1652">
        <w:rPr>
          <w:rFonts w:cs="Arial" w:hint="cs"/>
          <w:rtl/>
        </w:rPr>
        <w:t>التوزيع</w:t>
      </w:r>
      <w:r w:rsidRPr="000E1652">
        <w:rPr>
          <w:rFonts w:cs="Arial"/>
          <w:rtl/>
        </w:rPr>
        <w:t xml:space="preserve"> </w:t>
      </w:r>
      <w:r w:rsidRPr="000E1652">
        <w:rPr>
          <w:rFonts w:cs="Arial" w:hint="cs"/>
          <w:rtl/>
        </w:rPr>
        <w:t>الطبيعي</w:t>
      </w:r>
      <w:r w:rsidRPr="000E1652">
        <w:rPr>
          <w:rFonts w:cs="Arial"/>
          <w:rtl/>
        </w:rPr>
        <w:t xml:space="preserve"> </w:t>
      </w:r>
      <w:r w:rsidRPr="000E1652">
        <w:rPr>
          <w:rFonts w:cs="Arial" w:hint="cs"/>
          <w:rtl/>
        </w:rPr>
        <w:t>،</w:t>
      </w:r>
      <w:r w:rsidRPr="000E1652">
        <w:rPr>
          <w:rFonts w:cs="Arial"/>
          <w:rtl/>
        </w:rPr>
        <w:t xml:space="preserve"> </w:t>
      </w:r>
      <w:r w:rsidRPr="000E1652">
        <w:rPr>
          <w:rFonts w:cs="Arial" w:hint="cs"/>
          <w:rtl/>
        </w:rPr>
        <w:t>فعندها</w:t>
      </w:r>
      <w:r w:rsidRPr="000E1652">
        <w:rPr>
          <w:rFonts w:cs="Arial"/>
          <w:rtl/>
        </w:rPr>
        <w:t xml:space="preserve"> </w:t>
      </w:r>
      <w:r w:rsidRPr="000E1652">
        <w:rPr>
          <w:rFonts w:cs="Arial" w:hint="cs"/>
          <w:rtl/>
        </w:rPr>
        <w:t>لو</w:t>
      </w:r>
      <w:r w:rsidRPr="000E1652">
        <w:rPr>
          <w:rFonts w:cs="Arial"/>
          <w:rtl/>
        </w:rPr>
        <w:t xml:space="preserve"> </w:t>
      </w:r>
      <w:r w:rsidRPr="000E1652">
        <w:rPr>
          <w:rFonts w:cs="Arial" w:hint="cs"/>
          <w:rtl/>
        </w:rPr>
        <w:t>تم</w:t>
      </w:r>
      <w:r w:rsidRPr="000E1652">
        <w:rPr>
          <w:rFonts w:cs="Arial"/>
          <w:rtl/>
        </w:rPr>
        <w:t xml:space="preserve"> </w:t>
      </w:r>
      <w:r w:rsidRPr="000E1652">
        <w:rPr>
          <w:rFonts w:cs="Arial" w:hint="cs"/>
          <w:rtl/>
        </w:rPr>
        <w:t>حساب</w:t>
      </w:r>
      <w:r w:rsidRPr="000E1652">
        <w:rPr>
          <w:rFonts w:cs="Arial"/>
          <w:rtl/>
        </w:rPr>
        <w:t xml:space="preserve"> </w:t>
      </w:r>
      <w:r w:rsidRPr="000E1652">
        <w:rPr>
          <w:rFonts w:cs="Arial" w:hint="cs"/>
          <w:rtl/>
        </w:rPr>
        <w:t>قيمة</w:t>
      </w:r>
      <w:r w:rsidRPr="000E1652">
        <w:rPr>
          <w:rFonts w:cs="Arial"/>
          <w:rtl/>
        </w:rPr>
        <w:t xml:space="preserve"> </w:t>
      </w:r>
      <w:r w:rsidRPr="000E1652">
        <w:rPr>
          <w:rFonts w:cs="Arial"/>
        </w:rPr>
        <w:t>ARL</w:t>
      </w:r>
      <w:r w:rsidRPr="000E1652">
        <w:rPr>
          <w:rFonts w:cs="Arial"/>
          <w:rtl/>
        </w:rPr>
        <w:t xml:space="preserve"> </w:t>
      </w:r>
      <w:r w:rsidRPr="000E1652">
        <w:rPr>
          <w:rFonts w:cs="Arial" w:hint="cs"/>
          <w:rtl/>
        </w:rPr>
        <w:t>بنفس</w:t>
      </w:r>
      <w:r w:rsidRPr="000E1652">
        <w:rPr>
          <w:rFonts w:cs="Arial"/>
          <w:rtl/>
        </w:rPr>
        <w:t xml:space="preserve"> </w:t>
      </w:r>
      <w:r w:rsidRPr="000E1652">
        <w:rPr>
          <w:rFonts w:cs="Arial" w:hint="cs"/>
          <w:rtl/>
        </w:rPr>
        <w:t>طريقة</w:t>
      </w:r>
      <w:r w:rsidRPr="000E1652">
        <w:rPr>
          <w:rFonts w:cs="Arial"/>
          <w:rtl/>
        </w:rPr>
        <w:t xml:space="preserve"> </w:t>
      </w:r>
      <w:proofErr w:type="spellStart"/>
      <w:r w:rsidRPr="000E1652">
        <w:rPr>
          <w:rFonts w:cs="Arial"/>
        </w:rPr>
        <w:t>Shewhart</w:t>
      </w:r>
      <w:proofErr w:type="spellEnd"/>
      <w:r w:rsidRPr="000E1652">
        <w:rPr>
          <w:rFonts w:cs="Arial"/>
          <w:rtl/>
        </w:rPr>
        <w:t xml:space="preserve"> </w:t>
      </w:r>
      <w:r w:rsidRPr="000E1652">
        <w:rPr>
          <w:rFonts w:cs="Arial" w:hint="cs"/>
          <w:rtl/>
        </w:rPr>
        <w:t>التي</w:t>
      </w:r>
      <w:r w:rsidRPr="000E1652">
        <w:rPr>
          <w:rFonts w:cs="Arial"/>
          <w:rtl/>
        </w:rPr>
        <w:t xml:space="preserve"> </w:t>
      </w:r>
      <w:r w:rsidRPr="000E1652">
        <w:rPr>
          <w:rFonts w:cs="Arial" w:hint="cs"/>
          <w:rtl/>
        </w:rPr>
        <w:t>أفترض</w:t>
      </w:r>
      <w:r w:rsidRPr="000E1652">
        <w:rPr>
          <w:rFonts w:cs="Arial"/>
          <w:rtl/>
        </w:rPr>
        <w:t xml:space="preserve"> </w:t>
      </w:r>
      <w:r w:rsidRPr="000E1652">
        <w:rPr>
          <w:rFonts w:cs="Arial" w:hint="cs"/>
          <w:rtl/>
        </w:rPr>
        <w:t>فيها</w:t>
      </w:r>
      <w:r w:rsidRPr="000E1652">
        <w:rPr>
          <w:rFonts w:cs="Arial"/>
          <w:rtl/>
        </w:rPr>
        <w:t xml:space="preserve"> </w:t>
      </w:r>
      <w:r w:rsidRPr="000E1652">
        <w:rPr>
          <w:rFonts w:cs="Arial" w:hint="cs"/>
          <w:rtl/>
        </w:rPr>
        <w:t>أن</w:t>
      </w:r>
      <w:r w:rsidRPr="000E1652">
        <w:rPr>
          <w:rFonts w:cs="Arial"/>
          <w:rtl/>
        </w:rPr>
        <w:t xml:space="preserve"> </w:t>
      </w:r>
      <w:r w:rsidRPr="000E1652">
        <w:rPr>
          <w:rFonts w:cs="Arial" w:hint="cs"/>
          <w:rtl/>
        </w:rPr>
        <w:t>البيانات</w:t>
      </w:r>
      <w:r w:rsidRPr="000E1652">
        <w:rPr>
          <w:rFonts w:cs="Arial"/>
          <w:rtl/>
        </w:rPr>
        <w:t xml:space="preserve"> </w:t>
      </w:r>
      <w:r w:rsidRPr="000E1652">
        <w:rPr>
          <w:rFonts w:cs="Arial" w:hint="cs"/>
          <w:rtl/>
        </w:rPr>
        <w:t>تتبع</w:t>
      </w:r>
      <w:r w:rsidRPr="000E1652">
        <w:rPr>
          <w:rFonts w:cs="Arial"/>
          <w:rtl/>
        </w:rPr>
        <w:t xml:space="preserve"> </w:t>
      </w:r>
      <w:r w:rsidRPr="000E1652">
        <w:rPr>
          <w:rFonts w:cs="Arial" w:hint="cs"/>
          <w:rtl/>
        </w:rPr>
        <w:t>التوزيع</w:t>
      </w:r>
      <w:r w:rsidRPr="000E1652">
        <w:rPr>
          <w:rFonts w:cs="Arial"/>
          <w:rtl/>
        </w:rPr>
        <w:t xml:space="preserve"> </w:t>
      </w:r>
      <w:r w:rsidRPr="000E1652">
        <w:rPr>
          <w:rFonts w:cs="Arial" w:hint="cs"/>
          <w:rtl/>
        </w:rPr>
        <w:t>الطبيعي</w:t>
      </w:r>
      <w:r w:rsidRPr="000E1652">
        <w:rPr>
          <w:rFonts w:cs="Arial"/>
          <w:rtl/>
        </w:rPr>
        <w:t xml:space="preserve"> </w:t>
      </w:r>
      <w:r w:rsidRPr="000E1652">
        <w:rPr>
          <w:rFonts w:cs="Arial" w:hint="cs"/>
          <w:rtl/>
        </w:rPr>
        <w:t>،</w:t>
      </w:r>
      <w:r w:rsidRPr="000E1652">
        <w:rPr>
          <w:rFonts w:cs="Arial"/>
          <w:rtl/>
        </w:rPr>
        <w:t xml:space="preserve"> </w:t>
      </w:r>
      <w:r w:rsidRPr="000E1652">
        <w:rPr>
          <w:rFonts w:cs="Arial" w:hint="cs"/>
          <w:rtl/>
        </w:rPr>
        <w:t>عندها</w:t>
      </w:r>
      <w:r w:rsidRPr="000E1652">
        <w:rPr>
          <w:rFonts w:cs="Arial"/>
          <w:rtl/>
        </w:rPr>
        <w:t xml:space="preserve"> </w:t>
      </w:r>
      <w:r w:rsidRPr="000E1652">
        <w:rPr>
          <w:rFonts w:cs="Arial" w:hint="cs"/>
          <w:rtl/>
        </w:rPr>
        <w:t>سوف</w:t>
      </w:r>
      <w:r w:rsidRPr="000E1652">
        <w:rPr>
          <w:rFonts w:cs="Arial"/>
          <w:rtl/>
        </w:rPr>
        <w:t xml:space="preserve"> </w:t>
      </w:r>
      <w:r w:rsidRPr="000E1652">
        <w:rPr>
          <w:rFonts w:cs="Arial" w:hint="cs"/>
          <w:rtl/>
        </w:rPr>
        <w:t>نحصل</w:t>
      </w:r>
      <w:r w:rsidRPr="000E1652">
        <w:rPr>
          <w:rFonts w:cs="Arial"/>
          <w:rtl/>
        </w:rPr>
        <w:t xml:space="preserve"> </w:t>
      </w:r>
      <w:r w:rsidRPr="000E1652">
        <w:rPr>
          <w:rFonts w:cs="Arial" w:hint="cs"/>
          <w:rtl/>
        </w:rPr>
        <w:t>على</w:t>
      </w:r>
      <w:r w:rsidRPr="000E1652">
        <w:rPr>
          <w:rFonts w:cs="Arial"/>
          <w:rtl/>
        </w:rPr>
        <w:t xml:space="preserve"> </w:t>
      </w:r>
      <w:r w:rsidRPr="000E1652">
        <w:rPr>
          <w:rFonts w:cs="Arial" w:hint="cs"/>
          <w:rtl/>
        </w:rPr>
        <w:t>نتائج</w:t>
      </w:r>
      <w:r w:rsidRPr="000E1652">
        <w:rPr>
          <w:rFonts w:cs="Arial"/>
          <w:rtl/>
        </w:rPr>
        <w:t xml:space="preserve"> </w:t>
      </w:r>
      <w:r w:rsidRPr="000E1652">
        <w:rPr>
          <w:rFonts w:cs="Arial" w:hint="cs"/>
          <w:rtl/>
        </w:rPr>
        <w:t>غير</w:t>
      </w:r>
      <w:r w:rsidRPr="000E1652">
        <w:rPr>
          <w:rFonts w:cs="Arial"/>
          <w:rtl/>
        </w:rPr>
        <w:t xml:space="preserve"> </w:t>
      </w:r>
      <w:r w:rsidRPr="000E1652">
        <w:rPr>
          <w:rFonts w:cs="Arial" w:hint="cs"/>
          <w:rtl/>
        </w:rPr>
        <w:t>صحيحة</w:t>
      </w:r>
      <w:r w:rsidRPr="000E1652">
        <w:rPr>
          <w:rFonts w:cs="Arial"/>
          <w:rtl/>
        </w:rPr>
        <w:t xml:space="preserve"> </w:t>
      </w:r>
      <w:r w:rsidRPr="000E1652">
        <w:rPr>
          <w:rFonts w:cs="Arial" w:hint="cs"/>
          <w:rtl/>
        </w:rPr>
        <w:t>أو</w:t>
      </w:r>
      <w:r w:rsidRPr="000E1652">
        <w:rPr>
          <w:rFonts w:cs="Arial"/>
          <w:rtl/>
        </w:rPr>
        <w:t xml:space="preserve"> </w:t>
      </w:r>
      <w:r w:rsidRPr="000E1652">
        <w:rPr>
          <w:rFonts w:cs="Arial" w:hint="cs"/>
          <w:rtl/>
        </w:rPr>
        <w:t>على</w:t>
      </w:r>
      <w:r w:rsidRPr="000E1652">
        <w:rPr>
          <w:rFonts w:cs="Arial"/>
          <w:rtl/>
        </w:rPr>
        <w:t xml:space="preserve"> </w:t>
      </w:r>
      <w:r w:rsidRPr="000E1652">
        <w:rPr>
          <w:rFonts w:cs="Arial" w:hint="cs"/>
          <w:rtl/>
        </w:rPr>
        <w:t>الأقل</w:t>
      </w:r>
      <w:r w:rsidRPr="000E1652">
        <w:rPr>
          <w:rFonts w:cs="Arial"/>
          <w:rtl/>
        </w:rPr>
        <w:t xml:space="preserve"> </w:t>
      </w:r>
      <w:r w:rsidRPr="000E1652">
        <w:rPr>
          <w:rFonts w:cs="Arial" w:hint="cs"/>
          <w:rtl/>
        </w:rPr>
        <w:t>نتائج</w:t>
      </w:r>
      <w:r w:rsidRPr="000E1652">
        <w:rPr>
          <w:rFonts w:cs="Arial"/>
          <w:rtl/>
        </w:rPr>
        <w:t xml:space="preserve"> </w:t>
      </w:r>
      <w:r w:rsidRPr="000E1652">
        <w:rPr>
          <w:rFonts w:cs="Arial" w:hint="cs"/>
          <w:rtl/>
        </w:rPr>
        <w:t>مضللة</w:t>
      </w:r>
      <w:r w:rsidRPr="000E1652">
        <w:rPr>
          <w:rFonts w:cs="Arial"/>
          <w:rtl/>
        </w:rPr>
        <w:t>.</w:t>
      </w:r>
    </w:p>
    <w:p w:rsidR="00FA7F3F" w:rsidRDefault="000E1652" w:rsidP="000E1652">
      <w:pPr>
        <w:rPr>
          <w:b/>
          <w:bCs/>
        </w:rPr>
      </w:pPr>
      <w:r w:rsidRPr="000E1652">
        <w:rPr>
          <w:rFonts w:cs="Arial"/>
          <w:rtl/>
        </w:rPr>
        <w:tab/>
      </w:r>
      <w:r w:rsidRPr="000E1652">
        <w:rPr>
          <w:rFonts w:cs="Arial" w:hint="cs"/>
          <w:rtl/>
        </w:rPr>
        <w:t>لذلك</w:t>
      </w:r>
      <w:r w:rsidRPr="000E1652">
        <w:rPr>
          <w:rFonts w:cs="Arial"/>
          <w:rtl/>
        </w:rPr>
        <w:t xml:space="preserve"> </w:t>
      </w:r>
      <w:r w:rsidRPr="000E1652">
        <w:rPr>
          <w:rFonts w:cs="Arial" w:hint="cs"/>
          <w:rtl/>
        </w:rPr>
        <w:t>سيقوم</w:t>
      </w:r>
      <w:r w:rsidRPr="000E1652">
        <w:rPr>
          <w:rFonts w:cs="Arial"/>
          <w:rtl/>
        </w:rPr>
        <w:t xml:space="preserve"> </w:t>
      </w:r>
      <w:r w:rsidRPr="000E1652">
        <w:rPr>
          <w:rFonts w:cs="Arial" w:hint="cs"/>
          <w:rtl/>
        </w:rPr>
        <w:t>الباحث</w:t>
      </w:r>
      <w:r w:rsidRPr="000E1652">
        <w:rPr>
          <w:rFonts w:cs="Arial"/>
          <w:rtl/>
        </w:rPr>
        <w:t xml:space="preserve"> </w:t>
      </w:r>
      <w:r w:rsidRPr="000E1652">
        <w:rPr>
          <w:rFonts w:cs="Arial" w:hint="cs"/>
          <w:rtl/>
        </w:rPr>
        <w:t>بتعميم</w:t>
      </w:r>
      <w:r w:rsidRPr="000E1652">
        <w:rPr>
          <w:rFonts w:cs="Arial"/>
          <w:rtl/>
        </w:rPr>
        <w:t xml:space="preserve"> </w:t>
      </w:r>
      <w:r w:rsidRPr="000E1652">
        <w:rPr>
          <w:rFonts w:cs="Arial" w:hint="cs"/>
          <w:rtl/>
        </w:rPr>
        <w:t>حساب</w:t>
      </w:r>
      <w:r w:rsidRPr="000E1652">
        <w:rPr>
          <w:rFonts w:cs="Arial"/>
          <w:rtl/>
        </w:rPr>
        <w:t xml:space="preserve"> </w:t>
      </w:r>
      <w:r w:rsidRPr="000E1652">
        <w:rPr>
          <w:rFonts w:cs="Arial" w:hint="cs"/>
          <w:rtl/>
        </w:rPr>
        <w:t>قيمة</w:t>
      </w:r>
      <w:r w:rsidRPr="000E1652">
        <w:rPr>
          <w:rFonts w:cs="Arial"/>
          <w:rtl/>
        </w:rPr>
        <w:t xml:space="preserve"> </w:t>
      </w:r>
      <w:r w:rsidRPr="000E1652">
        <w:rPr>
          <w:rFonts w:cs="Arial"/>
        </w:rPr>
        <w:t>ARL</w:t>
      </w:r>
      <w:r w:rsidRPr="000E1652">
        <w:rPr>
          <w:rFonts w:cs="Arial"/>
          <w:rtl/>
        </w:rPr>
        <w:t xml:space="preserve"> </w:t>
      </w:r>
      <w:r w:rsidRPr="000E1652">
        <w:rPr>
          <w:rFonts w:cs="Arial" w:hint="cs"/>
          <w:rtl/>
        </w:rPr>
        <w:t>في</w:t>
      </w:r>
      <w:r w:rsidRPr="000E1652">
        <w:rPr>
          <w:rFonts w:cs="Arial"/>
          <w:rtl/>
        </w:rPr>
        <w:t xml:space="preserve"> </w:t>
      </w:r>
      <w:r w:rsidRPr="000E1652">
        <w:rPr>
          <w:rFonts w:cs="Arial" w:hint="cs"/>
          <w:rtl/>
        </w:rPr>
        <w:t>حالة</w:t>
      </w:r>
      <w:r w:rsidRPr="000E1652">
        <w:rPr>
          <w:rFonts w:cs="Arial"/>
          <w:rtl/>
        </w:rPr>
        <w:t xml:space="preserve"> </w:t>
      </w:r>
      <w:r w:rsidRPr="000E1652">
        <w:rPr>
          <w:rFonts w:cs="Arial" w:hint="cs"/>
          <w:rtl/>
        </w:rPr>
        <w:t>البيانات</w:t>
      </w:r>
      <w:r w:rsidRPr="000E1652">
        <w:rPr>
          <w:rFonts w:cs="Arial"/>
          <w:rtl/>
        </w:rPr>
        <w:t xml:space="preserve"> </w:t>
      </w:r>
      <w:r w:rsidRPr="000E1652">
        <w:rPr>
          <w:rFonts w:cs="Arial" w:hint="cs"/>
          <w:rtl/>
        </w:rPr>
        <w:t>التي</w:t>
      </w:r>
      <w:r w:rsidRPr="000E1652">
        <w:rPr>
          <w:rFonts w:cs="Arial"/>
          <w:rtl/>
        </w:rPr>
        <w:t xml:space="preserve"> </w:t>
      </w:r>
      <w:r w:rsidRPr="000E1652">
        <w:rPr>
          <w:rFonts w:cs="Arial" w:hint="cs"/>
          <w:rtl/>
        </w:rPr>
        <w:t>تتبع</w:t>
      </w:r>
      <w:r w:rsidRPr="000E1652">
        <w:rPr>
          <w:rFonts w:cs="Arial"/>
          <w:rtl/>
        </w:rPr>
        <w:t xml:space="preserve"> </w:t>
      </w:r>
      <w:r w:rsidRPr="000E1652">
        <w:rPr>
          <w:rFonts w:cs="Arial" w:hint="cs"/>
          <w:rtl/>
        </w:rPr>
        <w:t>التوزيع</w:t>
      </w:r>
      <w:r w:rsidRPr="000E1652">
        <w:rPr>
          <w:rFonts w:cs="Arial"/>
          <w:rtl/>
        </w:rPr>
        <w:t xml:space="preserve"> </w:t>
      </w:r>
      <w:r w:rsidRPr="000E1652">
        <w:rPr>
          <w:rFonts w:cs="Arial" w:hint="cs"/>
          <w:rtl/>
        </w:rPr>
        <w:t>الطبيعي</w:t>
      </w:r>
      <w:r w:rsidRPr="000E1652">
        <w:rPr>
          <w:rFonts w:cs="Arial"/>
          <w:rtl/>
        </w:rPr>
        <w:t xml:space="preserve"> </w:t>
      </w:r>
      <w:r w:rsidRPr="000E1652">
        <w:rPr>
          <w:rFonts w:cs="Arial" w:hint="cs"/>
          <w:rtl/>
        </w:rPr>
        <w:t>عندما</w:t>
      </w:r>
      <w:r w:rsidRPr="000E1652">
        <w:rPr>
          <w:rFonts w:cs="Arial"/>
          <w:rtl/>
        </w:rPr>
        <w:t xml:space="preserve"> </w:t>
      </w:r>
      <w:r w:rsidRPr="000E1652">
        <w:rPr>
          <w:rFonts w:cs="Arial" w:hint="cs"/>
          <w:rtl/>
        </w:rPr>
        <w:t>تكون</w:t>
      </w:r>
      <w:r w:rsidRPr="000E1652">
        <w:rPr>
          <w:rFonts w:cs="Arial"/>
          <w:rtl/>
        </w:rPr>
        <w:t xml:space="preserve"> </w:t>
      </w:r>
      <w:r w:rsidRPr="000E1652">
        <w:rPr>
          <w:rFonts w:cs="Arial" w:hint="cs"/>
          <w:rtl/>
        </w:rPr>
        <w:t>خواص</w:t>
      </w:r>
      <w:r w:rsidRPr="000E1652">
        <w:rPr>
          <w:rFonts w:cs="Arial"/>
          <w:rtl/>
        </w:rPr>
        <w:t xml:space="preserve"> </w:t>
      </w:r>
      <w:r w:rsidRPr="000E1652">
        <w:rPr>
          <w:rFonts w:cs="Arial" w:hint="cs"/>
          <w:rtl/>
        </w:rPr>
        <w:t>الجودة</w:t>
      </w:r>
      <w:r w:rsidRPr="000E1652">
        <w:rPr>
          <w:rFonts w:cs="Arial"/>
          <w:rtl/>
        </w:rPr>
        <w:t xml:space="preserve"> </w:t>
      </w:r>
      <w:r w:rsidRPr="000E1652">
        <w:rPr>
          <w:rFonts w:cs="Arial" w:hint="cs"/>
          <w:rtl/>
        </w:rPr>
        <w:t>أكثر</w:t>
      </w:r>
      <w:r w:rsidRPr="000E1652">
        <w:rPr>
          <w:rFonts w:cs="Arial"/>
          <w:rtl/>
        </w:rPr>
        <w:t xml:space="preserve"> </w:t>
      </w:r>
      <w:r w:rsidRPr="000E1652">
        <w:rPr>
          <w:rFonts w:cs="Arial" w:hint="cs"/>
          <w:rtl/>
        </w:rPr>
        <w:t>من</w:t>
      </w:r>
      <w:r w:rsidRPr="000E1652">
        <w:rPr>
          <w:rFonts w:cs="Arial"/>
          <w:rtl/>
        </w:rPr>
        <w:t xml:space="preserve"> </w:t>
      </w:r>
      <w:r w:rsidRPr="000E1652">
        <w:rPr>
          <w:rFonts w:cs="Arial" w:hint="cs"/>
          <w:rtl/>
        </w:rPr>
        <w:t>واحد</w:t>
      </w:r>
      <w:r w:rsidRPr="000E1652">
        <w:rPr>
          <w:rFonts w:cs="Arial"/>
          <w:rtl/>
        </w:rPr>
        <w:t xml:space="preserve">   </w:t>
      </w:r>
      <w:r w:rsidRPr="000E1652">
        <w:rPr>
          <w:rFonts w:cs="Arial"/>
        </w:rPr>
        <w:t>n &gt; 1</w:t>
      </w:r>
      <w:r w:rsidRPr="000E1652">
        <w:rPr>
          <w:rFonts w:cs="Arial" w:hint="cs"/>
          <w:rtl/>
        </w:rPr>
        <w:t>باستخدام</w:t>
      </w:r>
      <w:r w:rsidRPr="000E1652">
        <w:rPr>
          <w:rFonts w:cs="Arial"/>
          <w:rtl/>
        </w:rPr>
        <w:t xml:space="preserve"> </w:t>
      </w:r>
      <w:proofErr w:type="spellStart"/>
      <w:r w:rsidRPr="000E1652">
        <w:rPr>
          <w:rFonts w:cs="Arial"/>
        </w:rPr>
        <w:t>Quantile</w:t>
      </w:r>
      <w:proofErr w:type="spellEnd"/>
      <w:r w:rsidRPr="000E1652">
        <w:rPr>
          <w:rFonts w:cs="Arial"/>
        </w:rPr>
        <w:t xml:space="preserve"> Distribution</w:t>
      </w:r>
      <w:r w:rsidRPr="000E1652">
        <w:rPr>
          <w:rFonts w:cs="Arial"/>
          <w:rtl/>
        </w:rPr>
        <w:t xml:space="preserve"> </w:t>
      </w:r>
      <w:r w:rsidRPr="000E1652">
        <w:rPr>
          <w:rFonts w:cs="Arial" w:hint="cs"/>
          <w:rtl/>
        </w:rPr>
        <w:t>،</w:t>
      </w:r>
      <w:r w:rsidRPr="000E1652">
        <w:rPr>
          <w:rFonts w:cs="Arial"/>
          <w:rtl/>
        </w:rPr>
        <w:t xml:space="preserve"> </w:t>
      </w:r>
      <w:r w:rsidRPr="000E1652">
        <w:rPr>
          <w:rFonts w:cs="Arial" w:hint="cs"/>
          <w:rtl/>
        </w:rPr>
        <w:t>حيث</w:t>
      </w:r>
      <w:r w:rsidRPr="000E1652">
        <w:rPr>
          <w:rFonts w:cs="Arial"/>
          <w:rtl/>
        </w:rPr>
        <w:t xml:space="preserve"> </w:t>
      </w:r>
      <w:r w:rsidRPr="000E1652">
        <w:rPr>
          <w:rFonts w:cs="Arial" w:hint="cs"/>
          <w:rtl/>
        </w:rPr>
        <w:t>أنه</w:t>
      </w:r>
      <w:r w:rsidRPr="000E1652">
        <w:rPr>
          <w:rFonts w:cs="Arial"/>
          <w:rtl/>
        </w:rPr>
        <w:t xml:space="preserve"> </w:t>
      </w:r>
      <w:r w:rsidRPr="000E1652">
        <w:rPr>
          <w:rFonts w:cs="Arial" w:hint="cs"/>
          <w:rtl/>
        </w:rPr>
        <w:t>قد</w:t>
      </w:r>
      <w:r w:rsidRPr="000E1652">
        <w:rPr>
          <w:rFonts w:cs="Arial"/>
          <w:rtl/>
        </w:rPr>
        <w:t xml:space="preserve"> </w:t>
      </w:r>
      <w:r w:rsidRPr="000E1652">
        <w:rPr>
          <w:rFonts w:cs="Arial" w:hint="cs"/>
          <w:rtl/>
        </w:rPr>
        <w:t>تم</w:t>
      </w:r>
      <w:r w:rsidRPr="000E1652">
        <w:rPr>
          <w:rFonts w:cs="Arial"/>
          <w:rtl/>
        </w:rPr>
        <w:t xml:space="preserve"> </w:t>
      </w:r>
      <w:r w:rsidRPr="000E1652">
        <w:rPr>
          <w:rFonts w:cs="Arial" w:hint="cs"/>
          <w:rtl/>
        </w:rPr>
        <w:t>إثبات</w:t>
      </w:r>
      <w:r w:rsidRPr="000E1652">
        <w:rPr>
          <w:rFonts w:cs="Arial"/>
          <w:rtl/>
        </w:rPr>
        <w:t xml:space="preserve"> </w:t>
      </w:r>
      <w:r w:rsidRPr="000E1652">
        <w:rPr>
          <w:rFonts w:cs="Arial"/>
        </w:rPr>
        <w:t>ARL</w:t>
      </w:r>
      <w:r w:rsidRPr="000E1652">
        <w:rPr>
          <w:rFonts w:cs="Arial"/>
          <w:rtl/>
        </w:rPr>
        <w:t xml:space="preserve"> </w:t>
      </w:r>
      <w:r w:rsidRPr="000E1652">
        <w:rPr>
          <w:rFonts w:cs="Arial" w:hint="cs"/>
          <w:rtl/>
        </w:rPr>
        <w:t>للبيانات</w:t>
      </w:r>
      <w:r w:rsidRPr="000E1652">
        <w:rPr>
          <w:rFonts w:cs="Arial"/>
          <w:rtl/>
        </w:rPr>
        <w:t xml:space="preserve"> </w:t>
      </w:r>
      <w:r w:rsidRPr="000E1652">
        <w:rPr>
          <w:rFonts w:cs="Arial" w:hint="cs"/>
          <w:rtl/>
        </w:rPr>
        <w:t>التي</w:t>
      </w:r>
      <w:r w:rsidRPr="000E1652">
        <w:rPr>
          <w:rFonts w:cs="Arial"/>
          <w:rtl/>
        </w:rPr>
        <w:t xml:space="preserve"> </w:t>
      </w:r>
      <w:r w:rsidRPr="000E1652">
        <w:rPr>
          <w:rFonts w:cs="Arial" w:hint="cs"/>
          <w:rtl/>
        </w:rPr>
        <w:t>لا</w:t>
      </w:r>
      <w:r w:rsidRPr="000E1652">
        <w:rPr>
          <w:rFonts w:cs="Arial"/>
          <w:rtl/>
        </w:rPr>
        <w:t xml:space="preserve"> </w:t>
      </w:r>
      <w:r w:rsidRPr="000E1652">
        <w:rPr>
          <w:rFonts w:cs="Arial" w:hint="cs"/>
          <w:rtl/>
        </w:rPr>
        <w:t>تتبع</w:t>
      </w:r>
      <w:r w:rsidRPr="000E1652">
        <w:rPr>
          <w:rFonts w:cs="Arial"/>
          <w:rtl/>
        </w:rPr>
        <w:t xml:space="preserve"> </w:t>
      </w:r>
      <w:r w:rsidRPr="000E1652">
        <w:rPr>
          <w:rFonts w:cs="Arial" w:hint="cs"/>
          <w:rtl/>
        </w:rPr>
        <w:t>التوزيع</w:t>
      </w:r>
      <w:r w:rsidRPr="000E1652">
        <w:rPr>
          <w:rFonts w:cs="Arial"/>
          <w:rtl/>
        </w:rPr>
        <w:t xml:space="preserve"> </w:t>
      </w:r>
      <w:r w:rsidRPr="000E1652">
        <w:rPr>
          <w:rFonts w:cs="Arial" w:hint="cs"/>
          <w:rtl/>
        </w:rPr>
        <w:t>الطبيعي</w:t>
      </w:r>
      <w:r w:rsidRPr="000E1652">
        <w:rPr>
          <w:rFonts w:cs="Arial"/>
          <w:rtl/>
        </w:rPr>
        <w:t xml:space="preserve"> </w:t>
      </w:r>
      <w:r w:rsidRPr="000E1652">
        <w:rPr>
          <w:rFonts w:cs="Arial" w:hint="cs"/>
          <w:rtl/>
        </w:rPr>
        <w:t>عندما</w:t>
      </w:r>
      <w:r w:rsidRPr="000E1652">
        <w:rPr>
          <w:rFonts w:cs="Arial"/>
          <w:rtl/>
        </w:rPr>
        <w:t xml:space="preserve"> </w:t>
      </w:r>
      <w:r w:rsidRPr="000E1652">
        <w:rPr>
          <w:rFonts w:cs="Arial" w:hint="cs"/>
          <w:rtl/>
        </w:rPr>
        <w:t>خواص</w:t>
      </w:r>
      <w:r w:rsidRPr="000E1652">
        <w:rPr>
          <w:rFonts w:cs="Arial"/>
          <w:rtl/>
        </w:rPr>
        <w:t xml:space="preserve"> </w:t>
      </w:r>
      <w:r w:rsidRPr="000E1652">
        <w:rPr>
          <w:rFonts w:cs="Arial" w:hint="cs"/>
          <w:rtl/>
        </w:rPr>
        <w:t>الجودة</w:t>
      </w:r>
      <w:r w:rsidRPr="000E1652">
        <w:rPr>
          <w:rFonts w:cs="Arial"/>
          <w:rtl/>
        </w:rPr>
        <w:t xml:space="preserve"> </w:t>
      </w:r>
      <w:r w:rsidRPr="000E1652">
        <w:rPr>
          <w:rFonts w:cs="Arial" w:hint="cs"/>
          <w:rtl/>
        </w:rPr>
        <w:t>واحد</w:t>
      </w:r>
      <w:r w:rsidRPr="000E1652">
        <w:rPr>
          <w:rFonts w:cs="Arial"/>
          <w:rtl/>
        </w:rPr>
        <w:t xml:space="preserve"> </w:t>
      </w:r>
      <w:r w:rsidRPr="000E1652">
        <w:rPr>
          <w:rFonts w:cs="Arial" w:hint="cs"/>
          <w:rtl/>
        </w:rPr>
        <w:t>،</w:t>
      </w:r>
      <w:r w:rsidRPr="000E1652">
        <w:rPr>
          <w:rFonts w:cs="Arial"/>
          <w:rtl/>
        </w:rPr>
        <w:t xml:space="preserve">  </w:t>
      </w:r>
      <w:r w:rsidRPr="000E1652">
        <w:rPr>
          <w:rFonts w:cs="Arial"/>
        </w:rPr>
        <w:t>n &gt; 1</w:t>
      </w:r>
      <w:r w:rsidRPr="000E1652">
        <w:rPr>
          <w:rFonts w:cs="Arial"/>
          <w:rtl/>
        </w:rPr>
        <w:t>.</w:t>
      </w:r>
    </w:p>
    <w:p w:rsidR="000E1652" w:rsidRDefault="000E1652" w:rsidP="000E1652">
      <w:pPr>
        <w:rPr>
          <w:rFonts w:hint="cs"/>
          <w:b/>
          <w:bCs/>
          <w:rtl/>
        </w:rPr>
      </w:pPr>
    </w:p>
    <w:p w:rsidR="00CB2752" w:rsidRDefault="003B600E" w:rsidP="000D3875">
      <w:pPr>
        <w:bidi w:val="0"/>
        <w:rPr>
          <w:b/>
          <w:bCs/>
        </w:rPr>
      </w:pPr>
      <w:r w:rsidRPr="006326B9">
        <w:rPr>
          <w:b/>
          <w:bCs/>
        </w:rPr>
        <w:t xml:space="preserve">Abstract: </w:t>
      </w:r>
    </w:p>
    <w:p w:rsidR="000E1652" w:rsidRPr="000E1652" w:rsidRDefault="000E1652" w:rsidP="000E1652">
      <w:pPr>
        <w:shd w:val="clear" w:color="auto" w:fill="F5F5F5"/>
        <w:bidi w:val="0"/>
        <w:spacing w:after="0" w:line="240" w:lineRule="auto"/>
        <w:textAlignment w:val="top"/>
        <w:rPr>
          <w:rFonts w:cs="Arial"/>
        </w:rPr>
      </w:pPr>
      <w:r w:rsidRPr="000E1652">
        <w:rPr>
          <w:rFonts w:cs="Arial"/>
        </w:rPr>
        <w:t>To measure the performance of statistical control charts we need to know (ARL) the average number of points that must be drawn between the limits of control by any point outside the control area.</w:t>
      </w:r>
    </w:p>
    <w:p w:rsidR="000E1652" w:rsidRPr="000E1652" w:rsidRDefault="000E1652" w:rsidP="000E1652">
      <w:pPr>
        <w:shd w:val="clear" w:color="auto" w:fill="F5F5F5"/>
        <w:bidi w:val="0"/>
        <w:spacing w:after="0" w:line="240" w:lineRule="auto"/>
        <w:textAlignment w:val="top"/>
        <w:rPr>
          <w:rFonts w:cs="Arial"/>
        </w:rPr>
      </w:pPr>
      <w:r w:rsidRPr="000E1652">
        <w:rPr>
          <w:rFonts w:cs="Arial"/>
        </w:rPr>
        <w:t xml:space="preserve"> It is known that when proved Control Chart control limits assume that the data follow the normal distribution, and then calculate the ARL, using the relationship ARL = where P represents the probability of control is 0.0027.</w:t>
      </w:r>
    </w:p>
    <w:p w:rsidR="000E1652" w:rsidRPr="000E1652" w:rsidRDefault="000E1652" w:rsidP="000E1652">
      <w:pPr>
        <w:shd w:val="clear" w:color="auto" w:fill="F5F5F5"/>
        <w:bidi w:val="0"/>
        <w:spacing w:after="0" w:line="240" w:lineRule="auto"/>
        <w:textAlignment w:val="top"/>
        <w:rPr>
          <w:rFonts w:cs="Arial"/>
        </w:rPr>
      </w:pPr>
      <w:r w:rsidRPr="000E1652">
        <w:rPr>
          <w:rFonts w:cs="Arial"/>
        </w:rPr>
        <w:t xml:space="preserve"> While in practice we find that most of the data do not follow the normal distribution, then if the value is calculated in the same way as </w:t>
      </w:r>
      <w:proofErr w:type="spellStart"/>
      <w:r w:rsidRPr="000E1652">
        <w:rPr>
          <w:rFonts w:cs="Arial"/>
        </w:rPr>
        <w:t>Shewhart</w:t>
      </w:r>
      <w:proofErr w:type="spellEnd"/>
      <w:r w:rsidRPr="000E1652">
        <w:rPr>
          <w:rFonts w:cs="Arial"/>
        </w:rPr>
        <w:t xml:space="preserve"> ARL, which assume that the data follow the normal distribution, then we will get incorrect results, or at least misleading.</w:t>
      </w:r>
    </w:p>
    <w:p w:rsidR="0004201C" w:rsidRPr="00DE5ABF" w:rsidRDefault="000E1652" w:rsidP="000E1652">
      <w:pPr>
        <w:shd w:val="clear" w:color="auto" w:fill="F5F5F5"/>
        <w:bidi w:val="0"/>
        <w:spacing w:after="0" w:line="240" w:lineRule="auto"/>
        <w:textAlignment w:val="top"/>
      </w:pPr>
      <w:r w:rsidRPr="000E1652">
        <w:rPr>
          <w:rFonts w:cs="Arial"/>
        </w:rPr>
        <w:t xml:space="preserve"> So will the researcher would have the value of ARL in the case of data that follow the normal distribution when the quality attributes of more than </w:t>
      </w:r>
      <w:bookmarkStart w:id="0" w:name="_GoBack"/>
      <w:bookmarkEnd w:id="0"/>
      <w:r w:rsidRPr="000E1652">
        <w:rPr>
          <w:rFonts w:cs="Arial"/>
        </w:rPr>
        <w:t xml:space="preserve">one n&gt; 1 using the </w:t>
      </w:r>
      <w:proofErr w:type="spellStart"/>
      <w:r w:rsidRPr="000E1652">
        <w:rPr>
          <w:rFonts w:cs="Arial"/>
        </w:rPr>
        <w:t>Quantile</w:t>
      </w:r>
      <w:proofErr w:type="spellEnd"/>
      <w:r w:rsidRPr="000E1652">
        <w:rPr>
          <w:rFonts w:cs="Arial"/>
        </w:rPr>
        <w:t xml:space="preserve"> Distribution, in that it has been proven ARL of the data that do not follow the normal distribution when the characteristics of quality and one, n&gt; 1.</w:t>
      </w:r>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10B3"/>
    <w:rsid w:val="000E1652"/>
    <w:rsid w:val="000E48DE"/>
    <w:rsid w:val="000E541B"/>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56815"/>
    <w:rsid w:val="00160BA5"/>
    <w:rsid w:val="001653BC"/>
    <w:rsid w:val="00175509"/>
    <w:rsid w:val="00175923"/>
    <w:rsid w:val="00177F23"/>
    <w:rsid w:val="00181DE5"/>
    <w:rsid w:val="001845B0"/>
    <w:rsid w:val="001845D8"/>
    <w:rsid w:val="00193090"/>
    <w:rsid w:val="00195025"/>
    <w:rsid w:val="001952CE"/>
    <w:rsid w:val="001A0ECD"/>
    <w:rsid w:val="001A1BEC"/>
    <w:rsid w:val="001A2EAE"/>
    <w:rsid w:val="001A3937"/>
    <w:rsid w:val="001A5766"/>
    <w:rsid w:val="001B0EBE"/>
    <w:rsid w:val="001B10DA"/>
    <w:rsid w:val="001B220A"/>
    <w:rsid w:val="001B2EEA"/>
    <w:rsid w:val="001B3A17"/>
    <w:rsid w:val="001C00D4"/>
    <w:rsid w:val="001C0F0F"/>
    <w:rsid w:val="001E42B7"/>
    <w:rsid w:val="001E541A"/>
    <w:rsid w:val="001E5D60"/>
    <w:rsid w:val="001F1880"/>
    <w:rsid w:val="001F45CC"/>
    <w:rsid w:val="00205210"/>
    <w:rsid w:val="00205E30"/>
    <w:rsid w:val="0020776F"/>
    <w:rsid w:val="00211032"/>
    <w:rsid w:val="00211FE9"/>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0A9"/>
    <w:rsid w:val="002B6F46"/>
    <w:rsid w:val="002C1656"/>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7F89"/>
    <w:rsid w:val="003334C3"/>
    <w:rsid w:val="0033373A"/>
    <w:rsid w:val="00335DBF"/>
    <w:rsid w:val="00336B3B"/>
    <w:rsid w:val="00336F15"/>
    <w:rsid w:val="00342619"/>
    <w:rsid w:val="00342845"/>
    <w:rsid w:val="00353462"/>
    <w:rsid w:val="003570C5"/>
    <w:rsid w:val="00357794"/>
    <w:rsid w:val="00364702"/>
    <w:rsid w:val="00371F99"/>
    <w:rsid w:val="0037484A"/>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EC"/>
    <w:rsid w:val="0051073F"/>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5227"/>
    <w:rsid w:val="00612F31"/>
    <w:rsid w:val="0063004C"/>
    <w:rsid w:val="006326B9"/>
    <w:rsid w:val="00633D0D"/>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E4326"/>
    <w:rsid w:val="006F5FA2"/>
    <w:rsid w:val="0070144F"/>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2F0F"/>
    <w:rsid w:val="008056C1"/>
    <w:rsid w:val="0081450D"/>
    <w:rsid w:val="00823FE0"/>
    <w:rsid w:val="00826176"/>
    <w:rsid w:val="0083187B"/>
    <w:rsid w:val="00833538"/>
    <w:rsid w:val="0084178F"/>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32FE"/>
    <w:rsid w:val="008F76A5"/>
    <w:rsid w:val="0090040A"/>
    <w:rsid w:val="00900C43"/>
    <w:rsid w:val="00905187"/>
    <w:rsid w:val="00906380"/>
    <w:rsid w:val="00911937"/>
    <w:rsid w:val="009121EF"/>
    <w:rsid w:val="00913328"/>
    <w:rsid w:val="0091442A"/>
    <w:rsid w:val="00914786"/>
    <w:rsid w:val="00921073"/>
    <w:rsid w:val="0092217B"/>
    <w:rsid w:val="00926AE1"/>
    <w:rsid w:val="00933F15"/>
    <w:rsid w:val="00936EAF"/>
    <w:rsid w:val="00940335"/>
    <w:rsid w:val="0094152A"/>
    <w:rsid w:val="00946719"/>
    <w:rsid w:val="00947BE2"/>
    <w:rsid w:val="00950676"/>
    <w:rsid w:val="0095221B"/>
    <w:rsid w:val="00961E30"/>
    <w:rsid w:val="00970200"/>
    <w:rsid w:val="00971C06"/>
    <w:rsid w:val="00972550"/>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6792"/>
    <w:rsid w:val="00A610C1"/>
    <w:rsid w:val="00A61402"/>
    <w:rsid w:val="00A61860"/>
    <w:rsid w:val="00A62609"/>
    <w:rsid w:val="00A62657"/>
    <w:rsid w:val="00A71060"/>
    <w:rsid w:val="00A735EB"/>
    <w:rsid w:val="00A74F30"/>
    <w:rsid w:val="00A751F5"/>
    <w:rsid w:val="00A75226"/>
    <w:rsid w:val="00A85BFD"/>
    <w:rsid w:val="00A91BCA"/>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E41D0"/>
    <w:rsid w:val="00CF227E"/>
    <w:rsid w:val="00CF7CC1"/>
    <w:rsid w:val="00D011E2"/>
    <w:rsid w:val="00D177CF"/>
    <w:rsid w:val="00D26BFA"/>
    <w:rsid w:val="00D3090E"/>
    <w:rsid w:val="00D30C1A"/>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200C6"/>
    <w:rsid w:val="00F20963"/>
    <w:rsid w:val="00F2598B"/>
    <w:rsid w:val="00F260B9"/>
    <w:rsid w:val="00F27E5C"/>
    <w:rsid w:val="00F30EBF"/>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61C2"/>
    <w:rsid w:val="00FA7F3F"/>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7E6B1-E969-4243-B508-5CDA45E76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2</cp:revision>
  <dcterms:created xsi:type="dcterms:W3CDTF">2011-09-18T20:39:00Z</dcterms:created>
  <dcterms:modified xsi:type="dcterms:W3CDTF">2011-09-18T20:39:00Z</dcterms:modified>
</cp:coreProperties>
</file>