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C58CA" w:rsidRDefault="009205C8" w:rsidP="009C58CA">
      <w:pPr>
        <w:rPr>
          <w:rFonts w:cs="Arial" w:hint="cs"/>
          <w:rtl/>
        </w:rPr>
      </w:pPr>
      <w:r w:rsidRPr="009205C8">
        <w:rPr>
          <w:rFonts w:cs="Arial" w:hint="cs"/>
          <w:rtl/>
        </w:rPr>
        <w:t>يسعى</w:t>
      </w:r>
      <w:r w:rsidRPr="009205C8">
        <w:rPr>
          <w:rFonts w:cs="Arial"/>
          <w:rtl/>
        </w:rPr>
        <w:t xml:space="preserve"> </w:t>
      </w:r>
      <w:r w:rsidRPr="009205C8">
        <w:rPr>
          <w:rFonts w:cs="Arial" w:hint="cs"/>
          <w:rtl/>
        </w:rPr>
        <w:t>هذا</w:t>
      </w:r>
      <w:r w:rsidRPr="009205C8">
        <w:rPr>
          <w:rFonts w:cs="Arial"/>
          <w:rtl/>
        </w:rPr>
        <w:t xml:space="preserve"> </w:t>
      </w:r>
      <w:r w:rsidRPr="009205C8">
        <w:rPr>
          <w:rFonts w:cs="Arial" w:hint="cs"/>
          <w:rtl/>
        </w:rPr>
        <w:t>البحث</w:t>
      </w:r>
      <w:r w:rsidRPr="009205C8">
        <w:rPr>
          <w:rFonts w:cs="Arial"/>
          <w:rtl/>
        </w:rPr>
        <w:t xml:space="preserve"> </w:t>
      </w:r>
      <w:r w:rsidRPr="009205C8">
        <w:rPr>
          <w:rFonts w:cs="Arial" w:hint="cs"/>
          <w:rtl/>
        </w:rPr>
        <w:t>إلى</w:t>
      </w:r>
      <w:r w:rsidRPr="009205C8">
        <w:rPr>
          <w:rFonts w:cs="Arial"/>
          <w:rtl/>
        </w:rPr>
        <w:t xml:space="preserve"> </w:t>
      </w:r>
      <w:r w:rsidRPr="009205C8">
        <w:rPr>
          <w:rFonts w:cs="Arial" w:hint="cs"/>
          <w:rtl/>
        </w:rPr>
        <w:t>بيان</w:t>
      </w:r>
      <w:r w:rsidRPr="009205C8">
        <w:rPr>
          <w:rFonts w:cs="Arial"/>
          <w:rtl/>
        </w:rPr>
        <w:t xml:space="preserve"> </w:t>
      </w:r>
      <w:r w:rsidRPr="009205C8">
        <w:rPr>
          <w:rFonts w:cs="Arial" w:hint="cs"/>
          <w:rtl/>
        </w:rPr>
        <w:t>مقومات</w:t>
      </w:r>
      <w:r w:rsidRPr="009205C8">
        <w:rPr>
          <w:rFonts w:cs="Arial"/>
          <w:rtl/>
        </w:rPr>
        <w:t xml:space="preserve"> </w:t>
      </w:r>
      <w:r w:rsidRPr="009205C8">
        <w:rPr>
          <w:rFonts w:cs="Arial" w:hint="cs"/>
          <w:rtl/>
        </w:rPr>
        <w:t>تجارة</w:t>
      </w:r>
      <w:r w:rsidRPr="009205C8">
        <w:rPr>
          <w:rFonts w:cs="Arial"/>
          <w:rtl/>
        </w:rPr>
        <w:t xml:space="preserve"> </w:t>
      </w:r>
      <w:r w:rsidRPr="009205C8">
        <w:rPr>
          <w:rFonts w:cs="Arial" w:hint="cs"/>
          <w:rtl/>
        </w:rPr>
        <w:t>الخدمات</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خلال</w:t>
      </w:r>
      <w:r w:rsidRPr="009205C8">
        <w:rPr>
          <w:rFonts w:cs="Arial"/>
          <w:rtl/>
        </w:rPr>
        <w:t xml:space="preserve"> </w:t>
      </w:r>
      <w:r w:rsidRPr="009205C8">
        <w:rPr>
          <w:rFonts w:cs="Arial" w:hint="cs"/>
          <w:rtl/>
        </w:rPr>
        <w:t>أهم</w:t>
      </w:r>
      <w:r w:rsidRPr="009205C8">
        <w:rPr>
          <w:rFonts w:cs="Arial"/>
          <w:rtl/>
        </w:rPr>
        <w:t xml:space="preserve"> </w:t>
      </w:r>
      <w:r w:rsidRPr="009205C8">
        <w:rPr>
          <w:rFonts w:cs="Arial" w:hint="cs"/>
          <w:rtl/>
        </w:rPr>
        <w:t>عناصرها</w:t>
      </w:r>
      <w:r w:rsidRPr="009205C8">
        <w:rPr>
          <w:rFonts w:cs="Arial"/>
          <w:rtl/>
        </w:rPr>
        <w:t xml:space="preserve"> </w:t>
      </w:r>
      <w:r w:rsidRPr="009205C8">
        <w:rPr>
          <w:rFonts w:cs="Arial" w:hint="cs"/>
          <w:rtl/>
        </w:rPr>
        <w:t>وأبرز</w:t>
      </w:r>
      <w:r w:rsidRPr="009205C8">
        <w:rPr>
          <w:rFonts w:cs="Arial"/>
          <w:rtl/>
        </w:rPr>
        <w:t xml:space="preserve"> </w:t>
      </w:r>
      <w:r w:rsidRPr="009205C8">
        <w:rPr>
          <w:rFonts w:cs="Arial" w:hint="cs"/>
          <w:rtl/>
        </w:rPr>
        <w:t>خواصها</w:t>
      </w:r>
      <w:r w:rsidRPr="009205C8">
        <w:rPr>
          <w:rFonts w:cs="Arial"/>
          <w:rtl/>
        </w:rPr>
        <w:t xml:space="preserve"> </w:t>
      </w:r>
      <w:r w:rsidRPr="009205C8">
        <w:rPr>
          <w:rFonts w:cs="Arial" w:hint="cs"/>
          <w:rtl/>
        </w:rPr>
        <w:t>التي</w:t>
      </w:r>
      <w:r w:rsidRPr="009205C8">
        <w:rPr>
          <w:rFonts w:cs="Arial"/>
          <w:rtl/>
        </w:rPr>
        <w:t xml:space="preserve"> </w:t>
      </w:r>
      <w:r w:rsidRPr="009205C8">
        <w:rPr>
          <w:rFonts w:cs="Arial" w:hint="cs"/>
          <w:rtl/>
        </w:rPr>
        <w:t>تشمل</w:t>
      </w:r>
      <w:r w:rsidRPr="009205C8">
        <w:rPr>
          <w:rFonts w:cs="Arial"/>
          <w:rtl/>
        </w:rPr>
        <w:t xml:space="preserve"> </w:t>
      </w:r>
      <w:r w:rsidRPr="009205C8">
        <w:rPr>
          <w:rFonts w:cs="Arial" w:hint="cs"/>
          <w:rtl/>
        </w:rPr>
        <w:t>سوق</w:t>
      </w:r>
      <w:r w:rsidRPr="009205C8">
        <w:rPr>
          <w:rFonts w:cs="Arial"/>
          <w:rtl/>
        </w:rPr>
        <w:t xml:space="preserve"> </w:t>
      </w:r>
      <w:r w:rsidRPr="009205C8">
        <w:rPr>
          <w:rFonts w:cs="Arial" w:hint="cs"/>
          <w:rtl/>
        </w:rPr>
        <w:t>العمل</w:t>
      </w:r>
      <w:r w:rsidRPr="009205C8">
        <w:rPr>
          <w:rFonts w:cs="Arial"/>
          <w:rtl/>
        </w:rPr>
        <w:t xml:space="preserve"> </w:t>
      </w:r>
      <w:r w:rsidRPr="009205C8">
        <w:rPr>
          <w:rFonts w:cs="Arial" w:hint="cs"/>
          <w:rtl/>
        </w:rPr>
        <w:t>الخليجي</w:t>
      </w:r>
      <w:r w:rsidRPr="009205C8">
        <w:rPr>
          <w:rFonts w:cs="Arial"/>
          <w:rtl/>
        </w:rPr>
        <w:t xml:space="preserve"> </w:t>
      </w:r>
      <w:r w:rsidRPr="009205C8">
        <w:rPr>
          <w:rFonts w:cs="Arial" w:hint="cs"/>
          <w:rtl/>
        </w:rPr>
        <w:t>والصناعات</w:t>
      </w:r>
      <w:r w:rsidRPr="009205C8">
        <w:rPr>
          <w:rFonts w:cs="Arial"/>
          <w:rtl/>
        </w:rPr>
        <w:t xml:space="preserve"> </w:t>
      </w:r>
      <w:r w:rsidRPr="009205C8">
        <w:rPr>
          <w:rFonts w:cs="Arial" w:hint="cs"/>
          <w:rtl/>
        </w:rPr>
        <w:t>البتروكيمياوية</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حيث</w:t>
      </w:r>
      <w:r w:rsidRPr="009205C8">
        <w:rPr>
          <w:rFonts w:cs="Arial"/>
          <w:rtl/>
        </w:rPr>
        <w:t xml:space="preserve"> </w:t>
      </w:r>
      <w:r w:rsidRPr="009205C8">
        <w:rPr>
          <w:rFonts w:cs="Arial" w:hint="cs"/>
          <w:rtl/>
        </w:rPr>
        <w:t>المنافسة</w:t>
      </w:r>
      <w:r w:rsidRPr="009205C8">
        <w:rPr>
          <w:rFonts w:cs="Arial"/>
          <w:rtl/>
        </w:rPr>
        <w:t xml:space="preserve"> </w:t>
      </w:r>
      <w:r w:rsidRPr="009205C8">
        <w:rPr>
          <w:rFonts w:cs="Arial" w:hint="cs"/>
          <w:rtl/>
        </w:rPr>
        <w:t>الدولية</w:t>
      </w:r>
      <w:r w:rsidRPr="009205C8">
        <w:rPr>
          <w:rFonts w:cs="Arial"/>
          <w:rtl/>
        </w:rPr>
        <w:t xml:space="preserve"> </w:t>
      </w:r>
      <w:r w:rsidRPr="009205C8">
        <w:rPr>
          <w:rFonts w:cs="Arial" w:hint="cs"/>
          <w:rtl/>
        </w:rPr>
        <w:t>والتوجه</w:t>
      </w:r>
      <w:r w:rsidRPr="009205C8">
        <w:rPr>
          <w:rFonts w:cs="Arial"/>
          <w:rtl/>
        </w:rPr>
        <w:t xml:space="preserve"> </w:t>
      </w:r>
      <w:r w:rsidRPr="009205C8">
        <w:rPr>
          <w:rFonts w:cs="Arial" w:hint="cs"/>
          <w:rtl/>
        </w:rPr>
        <w:t>نحو</w:t>
      </w:r>
      <w:r w:rsidRPr="009205C8">
        <w:rPr>
          <w:rFonts w:cs="Arial"/>
          <w:rtl/>
        </w:rPr>
        <w:t xml:space="preserve"> </w:t>
      </w:r>
      <w:r w:rsidRPr="009205C8">
        <w:rPr>
          <w:rFonts w:cs="Arial" w:hint="cs"/>
          <w:rtl/>
        </w:rPr>
        <w:t>توحيد</w:t>
      </w:r>
      <w:r w:rsidRPr="009205C8">
        <w:rPr>
          <w:rFonts w:cs="Arial"/>
          <w:rtl/>
        </w:rPr>
        <w:t xml:space="preserve"> </w:t>
      </w:r>
      <w:r w:rsidRPr="009205C8">
        <w:rPr>
          <w:rFonts w:cs="Arial" w:hint="cs"/>
          <w:rtl/>
        </w:rPr>
        <w:t>الأسواق</w:t>
      </w:r>
      <w:r w:rsidRPr="009205C8">
        <w:rPr>
          <w:rFonts w:cs="Arial"/>
          <w:rtl/>
        </w:rPr>
        <w:t xml:space="preserve"> </w:t>
      </w:r>
      <w:r w:rsidRPr="009205C8">
        <w:rPr>
          <w:rFonts w:cs="Arial" w:hint="cs"/>
          <w:rtl/>
        </w:rPr>
        <w:t>الأوربية</w:t>
      </w:r>
      <w:r w:rsidRPr="009205C8">
        <w:rPr>
          <w:rFonts w:cs="Arial"/>
          <w:rtl/>
        </w:rPr>
        <w:t xml:space="preserve"> </w:t>
      </w:r>
      <w:r w:rsidRPr="009205C8">
        <w:rPr>
          <w:rFonts w:cs="Arial" w:hint="cs"/>
          <w:rtl/>
        </w:rPr>
        <w:t>ومدى</w:t>
      </w:r>
      <w:r w:rsidRPr="009205C8">
        <w:rPr>
          <w:rFonts w:cs="Arial"/>
          <w:rtl/>
        </w:rPr>
        <w:t xml:space="preserve"> </w:t>
      </w:r>
      <w:r w:rsidRPr="009205C8">
        <w:rPr>
          <w:rFonts w:cs="Arial" w:hint="cs"/>
          <w:rtl/>
        </w:rPr>
        <w:t>توجه</w:t>
      </w:r>
      <w:r w:rsidRPr="009205C8">
        <w:rPr>
          <w:rFonts w:cs="Arial"/>
          <w:rtl/>
        </w:rPr>
        <w:t xml:space="preserve"> </w:t>
      </w:r>
      <w:r w:rsidRPr="009205C8">
        <w:rPr>
          <w:rFonts w:cs="Arial" w:hint="cs"/>
          <w:rtl/>
        </w:rPr>
        <w:t>التصنيع</w:t>
      </w:r>
      <w:r w:rsidRPr="009205C8">
        <w:rPr>
          <w:rFonts w:cs="Arial"/>
          <w:rtl/>
        </w:rPr>
        <w:t xml:space="preserve"> </w:t>
      </w:r>
      <w:r w:rsidRPr="009205C8">
        <w:rPr>
          <w:rFonts w:cs="Arial" w:hint="cs"/>
          <w:rtl/>
        </w:rPr>
        <w:t>الخليجي</w:t>
      </w:r>
      <w:r w:rsidRPr="009205C8">
        <w:rPr>
          <w:rFonts w:cs="Arial"/>
          <w:rtl/>
        </w:rPr>
        <w:t xml:space="preserve"> </w:t>
      </w:r>
      <w:r w:rsidRPr="009205C8">
        <w:rPr>
          <w:rFonts w:cs="Arial" w:hint="cs"/>
          <w:rtl/>
        </w:rPr>
        <w:t>إلى</w:t>
      </w:r>
      <w:r w:rsidRPr="009205C8">
        <w:rPr>
          <w:rFonts w:cs="Arial"/>
          <w:rtl/>
        </w:rPr>
        <w:t xml:space="preserve"> </w:t>
      </w:r>
      <w:r w:rsidRPr="009205C8">
        <w:rPr>
          <w:rFonts w:cs="Arial" w:hint="cs"/>
          <w:rtl/>
        </w:rPr>
        <w:t>الأسواق</w:t>
      </w:r>
      <w:r w:rsidRPr="009205C8">
        <w:rPr>
          <w:rFonts w:cs="Arial"/>
          <w:rtl/>
        </w:rPr>
        <w:t xml:space="preserve"> </w:t>
      </w:r>
      <w:r w:rsidRPr="009205C8">
        <w:rPr>
          <w:rFonts w:cs="Arial" w:hint="cs"/>
          <w:rtl/>
        </w:rPr>
        <w:t>الخارجية</w:t>
      </w:r>
      <w:r w:rsidRPr="009205C8">
        <w:rPr>
          <w:rFonts w:cs="Arial"/>
          <w:rtl/>
        </w:rPr>
        <w:t xml:space="preserve"> </w:t>
      </w:r>
      <w:r w:rsidRPr="009205C8">
        <w:rPr>
          <w:rFonts w:cs="Arial" w:hint="cs"/>
          <w:rtl/>
        </w:rPr>
        <w:t>مع</w:t>
      </w:r>
      <w:r w:rsidRPr="009205C8">
        <w:rPr>
          <w:rFonts w:cs="Arial"/>
          <w:rtl/>
        </w:rPr>
        <w:t xml:space="preserve"> </w:t>
      </w:r>
      <w:r w:rsidRPr="009205C8">
        <w:rPr>
          <w:rFonts w:cs="Arial" w:hint="cs"/>
          <w:rtl/>
        </w:rPr>
        <w:t>النظر</w:t>
      </w:r>
      <w:r w:rsidRPr="009205C8">
        <w:rPr>
          <w:rFonts w:cs="Arial"/>
          <w:rtl/>
        </w:rPr>
        <w:t xml:space="preserve"> </w:t>
      </w:r>
      <w:r w:rsidRPr="009205C8">
        <w:rPr>
          <w:rFonts w:cs="Arial" w:hint="cs"/>
          <w:rtl/>
        </w:rPr>
        <w:t>في</w:t>
      </w:r>
      <w:r w:rsidRPr="009205C8">
        <w:rPr>
          <w:rFonts w:cs="Arial"/>
          <w:rtl/>
        </w:rPr>
        <w:t xml:space="preserve"> </w:t>
      </w:r>
      <w:r w:rsidRPr="009205C8">
        <w:rPr>
          <w:rFonts w:cs="Arial" w:hint="cs"/>
          <w:rtl/>
        </w:rPr>
        <w:t>أهمية</w:t>
      </w:r>
      <w:r w:rsidRPr="009205C8">
        <w:rPr>
          <w:rFonts w:cs="Arial"/>
          <w:rtl/>
        </w:rPr>
        <w:t xml:space="preserve"> </w:t>
      </w:r>
      <w:proofErr w:type="spellStart"/>
      <w:r w:rsidRPr="009205C8">
        <w:rPr>
          <w:rFonts w:cs="Arial" w:hint="cs"/>
          <w:rtl/>
        </w:rPr>
        <w:t>الإستشارة</w:t>
      </w:r>
      <w:proofErr w:type="spellEnd"/>
      <w:r w:rsidRPr="009205C8">
        <w:rPr>
          <w:rFonts w:cs="Arial"/>
          <w:rtl/>
        </w:rPr>
        <w:t xml:space="preserve"> </w:t>
      </w:r>
      <w:r w:rsidRPr="009205C8">
        <w:rPr>
          <w:rFonts w:cs="Arial" w:hint="cs"/>
          <w:rtl/>
        </w:rPr>
        <w:t>الهندسية</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هذا</w:t>
      </w:r>
      <w:r w:rsidRPr="009205C8">
        <w:rPr>
          <w:rFonts w:cs="Arial"/>
          <w:rtl/>
        </w:rPr>
        <w:t xml:space="preserve"> </w:t>
      </w:r>
      <w:r w:rsidRPr="009205C8">
        <w:rPr>
          <w:rFonts w:cs="Arial" w:hint="cs"/>
          <w:rtl/>
        </w:rPr>
        <w:t>المنظور</w:t>
      </w:r>
      <w:r w:rsidRPr="009205C8">
        <w:rPr>
          <w:rFonts w:cs="Arial"/>
          <w:rtl/>
        </w:rPr>
        <w:t xml:space="preserve"> . </w:t>
      </w:r>
      <w:r w:rsidRPr="009205C8">
        <w:rPr>
          <w:rFonts w:cs="Arial" w:hint="cs"/>
          <w:rtl/>
        </w:rPr>
        <w:t>ويرى</w:t>
      </w:r>
      <w:r w:rsidRPr="009205C8">
        <w:rPr>
          <w:rFonts w:cs="Arial"/>
          <w:rtl/>
        </w:rPr>
        <w:t xml:space="preserve"> </w:t>
      </w:r>
      <w:r w:rsidRPr="009205C8">
        <w:rPr>
          <w:rFonts w:cs="Arial" w:hint="cs"/>
          <w:rtl/>
        </w:rPr>
        <w:t>الباحث</w:t>
      </w:r>
      <w:r w:rsidRPr="009205C8">
        <w:rPr>
          <w:rFonts w:cs="Arial"/>
          <w:rtl/>
        </w:rPr>
        <w:t xml:space="preserve"> </w:t>
      </w:r>
      <w:r w:rsidRPr="009205C8">
        <w:rPr>
          <w:rFonts w:cs="Arial" w:hint="cs"/>
          <w:rtl/>
        </w:rPr>
        <w:t>أن</w:t>
      </w:r>
      <w:r w:rsidRPr="009205C8">
        <w:rPr>
          <w:rFonts w:cs="Arial"/>
          <w:rtl/>
        </w:rPr>
        <w:t xml:space="preserve"> </w:t>
      </w:r>
      <w:r w:rsidRPr="009205C8">
        <w:rPr>
          <w:rFonts w:cs="Arial" w:hint="cs"/>
          <w:rtl/>
        </w:rPr>
        <w:t>تجارة</w:t>
      </w:r>
      <w:r w:rsidRPr="009205C8">
        <w:rPr>
          <w:rFonts w:cs="Arial"/>
          <w:rtl/>
        </w:rPr>
        <w:t xml:space="preserve"> </w:t>
      </w:r>
      <w:r w:rsidRPr="009205C8">
        <w:rPr>
          <w:rFonts w:cs="Arial" w:hint="cs"/>
          <w:rtl/>
        </w:rPr>
        <w:t>الخدمات</w:t>
      </w:r>
      <w:r w:rsidRPr="009205C8">
        <w:rPr>
          <w:rFonts w:cs="Arial"/>
          <w:rtl/>
        </w:rPr>
        <w:t xml:space="preserve"> </w:t>
      </w:r>
      <w:r w:rsidRPr="009205C8">
        <w:rPr>
          <w:rFonts w:cs="Arial" w:hint="cs"/>
          <w:rtl/>
        </w:rPr>
        <w:t>تبدو</w:t>
      </w:r>
      <w:r w:rsidRPr="009205C8">
        <w:rPr>
          <w:rFonts w:cs="Arial"/>
          <w:rtl/>
        </w:rPr>
        <w:t xml:space="preserve"> </w:t>
      </w:r>
      <w:r w:rsidRPr="009205C8">
        <w:rPr>
          <w:rFonts w:cs="Arial" w:hint="cs"/>
          <w:rtl/>
        </w:rPr>
        <w:t>أكثر</w:t>
      </w:r>
      <w:r w:rsidRPr="009205C8">
        <w:rPr>
          <w:rFonts w:cs="Arial"/>
          <w:rtl/>
        </w:rPr>
        <w:t xml:space="preserve"> </w:t>
      </w:r>
      <w:r w:rsidRPr="009205C8">
        <w:rPr>
          <w:rFonts w:cs="Arial" w:hint="cs"/>
          <w:rtl/>
        </w:rPr>
        <w:t>تحسداً</w:t>
      </w:r>
      <w:r w:rsidRPr="009205C8">
        <w:rPr>
          <w:rFonts w:cs="Arial"/>
          <w:rtl/>
        </w:rPr>
        <w:t xml:space="preserve"> </w:t>
      </w:r>
      <w:r w:rsidRPr="009205C8">
        <w:rPr>
          <w:rFonts w:cs="Arial" w:hint="cs"/>
          <w:rtl/>
        </w:rPr>
        <w:t>في</w:t>
      </w:r>
      <w:r w:rsidRPr="009205C8">
        <w:rPr>
          <w:rFonts w:cs="Arial"/>
          <w:rtl/>
        </w:rPr>
        <w:t xml:space="preserve"> </w:t>
      </w:r>
      <w:r w:rsidRPr="009205C8">
        <w:rPr>
          <w:rFonts w:cs="Arial" w:hint="cs"/>
          <w:rtl/>
        </w:rPr>
        <w:t>سلع</w:t>
      </w:r>
      <w:r w:rsidRPr="009205C8">
        <w:rPr>
          <w:rFonts w:cs="Arial"/>
          <w:rtl/>
        </w:rPr>
        <w:t xml:space="preserve"> </w:t>
      </w:r>
      <w:r w:rsidRPr="009205C8">
        <w:rPr>
          <w:rFonts w:cs="Arial" w:hint="cs"/>
          <w:rtl/>
        </w:rPr>
        <w:t>عينية</w:t>
      </w:r>
      <w:r w:rsidRPr="009205C8">
        <w:rPr>
          <w:rFonts w:cs="Arial"/>
          <w:rtl/>
        </w:rPr>
        <w:t xml:space="preserve"> </w:t>
      </w:r>
      <w:r w:rsidRPr="009205C8">
        <w:rPr>
          <w:rFonts w:cs="Arial" w:hint="cs"/>
          <w:rtl/>
        </w:rPr>
        <w:t>دون</w:t>
      </w:r>
      <w:r w:rsidRPr="009205C8">
        <w:rPr>
          <w:rFonts w:cs="Arial"/>
          <w:rtl/>
        </w:rPr>
        <w:t xml:space="preserve"> </w:t>
      </w:r>
      <w:r w:rsidRPr="009205C8">
        <w:rPr>
          <w:rFonts w:cs="Arial" w:hint="cs"/>
          <w:rtl/>
        </w:rPr>
        <w:t>سواها</w:t>
      </w:r>
      <w:r w:rsidRPr="009205C8">
        <w:rPr>
          <w:rFonts w:cs="Arial"/>
          <w:rtl/>
        </w:rPr>
        <w:t xml:space="preserve"> </w:t>
      </w:r>
      <w:r w:rsidRPr="009205C8">
        <w:rPr>
          <w:rFonts w:cs="Arial" w:hint="cs"/>
          <w:rtl/>
        </w:rPr>
        <w:t>لأنها</w:t>
      </w:r>
      <w:r w:rsidRPr="009205C8">
        <w:rPr>
          <w:rFonts w:cs="Arial"/>
          <w:rtl/>
        </w:rPr>
        <w:t xml:space="preserve"> </w:t>
      </w:r>
      <w:r w:rsidRPr="009205C8">
        <w:rPr>
          <w:rFonts w:cs="Arial" w:hint="cs"/>
          <w:rtl/>
        </w:rPr>
        <w:t>لا</w:t>
      </w:r>
      <w:r w:rsidRPr="009205C8">
        <w:rPr>
          <w:rFonts w:cs="Arial"/>
          <w:rtl/>
        </w:rPr>
        <w:t xml:space="preserve"> </w:t>
      </w:r>
      <w:r w:rsidRPr="009205C8">
        <w:rPr>
          <w:rFonts w:cs="Arial" w:hint="cs"/>
          <w:rtl/>
        </w:rPr>
        <w:t>تنشأ</w:t>
      </w:r>
      <w:r w:rsidRPr="009205C8">
        <w:rPr>
          <w:rFonts w:cs="Arial"/>
          <w:rtl/>
        </w:rPr>
        <w:t xml:space="preserve"> </w:t>
      </w:r>
      <w:r w:rsidRPr="009205C8">
        <w:rPr>
          <w:rFonts w:cs="Arial" w:hint="cs"/>
          <w:rtl/>
        </w:rPr>
        <w:t>إلا</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كفاءة</w:t>
      </w:r>
      <w:r w:rsidRPr="009205C8">
        <w:rPr>
          <w:rFonts w:cs="Arial"/>
          <w:rtl/>
        </w:rPr>
        <w:t xml:space="preserve"> </w:t>
      </w:r>
      <w:r w:rsidRPr="009205C8">
        <w:rPr>
          <w:rFonts w:cs="Arial" w:hint="cs"/>
          <w:rtl/>
        </w:rPr>
        <w:t>يبرزها</w:t>
      </w:r>
      <w:r w:rsidRPr="009205C8">
        <w:rPr>
          <w:rFonts w:cs="Arial"/>
          <w:rtl/>
        </w:rPr>
        <w:t xml:space="preserve"> </w:t>
      </w:r>
      <w:r w:rsidRPr="009205C8">
        <w:rPr>
          <w:rFonts w:cs="Arial" w:hint="cs"/>
          <w:rtl/>
        </w:rPr>
        <w:t>أداء</w:t>
      </w:r>
      <w:r w:rsidRPr="009205C8">
        <w:rPr>
          <w:rFonts w:cs="Arial"/>
          <w:rtl/>
        </w:rPr>
        <w:t xml:space="preserve"> </w:t>
      </w:r>
      <w:r w:rsidRPr="009205C8">
        <w:rPr>
          <w:rFonts w:cs="Arial" w:hint="cs"/>
          <w:rtl/>
        </w:rPr>
        <w:t>المنظم</w:t>
      </w:r>
      <w:r w:rsidRPr="009205C8">
        <w:rPr>
          <w:rFonts w:cs="Arial"/>
          <w:rtl/>
        </w:rPr>
        <w:t xml:space="preserve"> </w:t>
      </w:r>
      <w:r w:rsidRPr="009205C8">
        <w:rPr>
          <w:rFonts w:cs="Arial" w:hint="cs"/>
          <w:rtl/>
        </w:rPr>
        <w:t>ومهارة</w:t>
      </w:r>
      <w:r w:rsidRPr="009205C8">
        <w:rPr>
          <w:rFonts w:cs="Arial"/>
          <w:rtl/>
        </w:rPr>
        <w:t xml:space="preserve"> </w:t>
      </w:r>
      <w:r w:rsidRPr="009205C8">
        <w:rPr>
          <w:rFonts w:cs="Arial" w:hint="cs"/>
          <w:rtl/>
        </w:rPr>
        <w:t>يرقى</w:t>
      </w:r>
      <w:r w:rsidRPr="009205C8">
        <w:rPr>
          <w:rFonts w:cs="Arial"/>
          <w:rtl/>
        </w:rPr>
        <w:t xml:space="preserve"> </w:t>
      </w:r>
      <w:r w:rsidRPr="009205C8">
        <w:rPr>
          <w:rFonts w:cs="Arial" w:hint="cs"/>
          <w:rtl/>
        </w:rPr>
        <w:t>بها</w:t>
      </w:r>
      <w:r w:rsidRPr="009205C8">
        <w:rPr>
          <w:rFonts w:cs="Arial"/>
          <w:rtl/>
        </w:rPr>
        <w:t xml:space="preserve"> </w:t>
      </w:r>
      <w:r w:rsidRPr="009205C8">
        <w:rPr>
          <w:rFonts w:cs="Arial" w:hint="cs"/>
          <w:rtl/>
        </w:rPr>
        <w:t>صنع</w:t>
      </w:r>
      <w:r w:rsidRPr="009205C8">
        <w:rPr>
          <w:rFonts w:cs="Arial"/>
          <w:rtl/>
        </w:rPr>
        <w:t xml:space="preserve"> </w:t>
      </w:r>
      <w:r w:rsidRPr="009205C8">
        <w:rPr>
          <w:rFonts w:cs="Arial" w:hint="cs"/>
          <w:rtl/>
        </w:rPr>
        <w:t>القرار</w:t>
      </w:r>
      <w:r w:rsidRPr="009205C8">
        <w:rPr>
          <w:rFonts w:cs="Arial"/>
          <w:rtl/>
        </w:rPr>
        <w:t xml:space="preserve"> </w:t>
      </w:r>
      <w:r w:rsidRPr="009205C8">
        <w:rPr>
          <w:rFonts w:cs="Arial" w:hint="cs"/>
          <w:rtl/>
        </w:rPr>
        <w:t>وقدرة</w:t>
      </w:r>
      <w:r w:rsidRPr="009205C8">
        <w:rPr>
          <w:rFonts w:cs="Arial"/>
          <w:rtl/>
        </w:rPr>
        <w:t xml:space="preserve"> </w:t>
      </w:r>
      <w:r w:rsidRPr="009205C8">
        <w:rPr>
          <w:rFonts w:cs="Arial" w:hint="cs"/>
          <w:rtl/>
        </w:rPr>
        <w:t>إيجابية</w:t>
      </w:r>
      <w:r w:rsidRPr="009205C8">
        <w:rPr>
          <w:rFonts w:cs="Arial"/>
          <w:rtl/>
        </w:rPr>
        <w:t xml:space="preserve"> </w:t>
      </w:r>
      <w:r w:rsidRPr="009205C8">
        <w:rPr>
          <w:rFonts w:cs="Arial" w:hint="cs"/>
          <w:rtl/>
        </w:rPr>
        <w:t>ذات</w:t>
      </w:r>
      <w:r w:rsidRPr="009205C8">
        <w:rPr>
          <w:rFonts w:cs="Arial"/>
          <w:rtl/>
        </w:rPr>
        <w:t xml:space="preserve"> </w:t>
      </w:r>
      <w:proofErr w:type="spellStart"/>
      <w:r w:rsidRPr="009205C8">
        <w:rPr>
          <w:rFonts w:cs="Arial" w:hint="cs"/>
          <w:rtl/>
        </w:rPr>
        <w:t>إبتكار</w:t>
      </w:r>
      <w:proofErr w:type="spellEnd"/>
      <w:r w:rsidRPr="009205C8">
        <w:rPr>
          <w:rFonts w:cs="Arial"/>
          <w:rtl/>
        </w:rPr>
        <w:t xml:space="preserve"> </w:t>
      </w:r>
      <w:r w:rsidRPr="009205C8">
        <w:rPr>
          <w:rFonts w:cs="Arial" w:hint="cs"/>
          <w:rtl/>
        </w:rPr>
        <w:t>فعلي</w:t>
      </w:r>
      <w:r w:rsidRPr="009205C8">
        <w:rPr>
          <w:rFonts w:cs="Arial"/>
          <w:rtl/>
        </w:rPr>
        <w:t xml:space="preserve"> . </w:t>
      </w:r>
      <w:r w:rsidRPr="009205C8">
        <w:rPr>
          <w:rFonts w:cs="Arial" w:hint="cs"/>
          <w:rtl/>
        </w:rPr>
        <w:t>وهذه</w:t>
      </w:r>
      <w:r w:rsidRPr="009205C8">
        <w:rPr>
          <w:rFonts w:cs="Arial"/>
          <w:rtl/>
        </w:rPr>
        <w:t xml:space="preserve"> </w:t>
      </w:r>
      <w:r w:rsidRPr="009205C8">
        <w:rPr>
          <w:rFonts w:cs="Arial" w:hint="cs"/>
          <w:rtl/>
        </w:rPr>
        <w:t>وأن</w:t>
      </w:r>
      <w:r w:rsidRPr="009205C8">
        <w:rPr>
          <w:rFonts w:cs="Arial"/>
          <w:rtl/>
        </w:rPr>
        <w:t xml:space="preserve"> </w:t>
      </w:r>
      <w:r w:rsidRPr="009205C8">
        <w:rPr>
          <w:rFonts w:cs="Arial" w:hint="cs"/>
          <w:rtl/>
        </w:rPr>
        <w:t>كانت</w:t>
      </w:r>
      <w:r w:rsidRPr="009205C8">
        <w:rPr>
          <w:rFonts w:cs="Arial"/>
          <w:rtl/>
        </w:rPr>
        <w:t xml:space="preserve"> </w:t>
      </w:r>
      <w:r w:rsidRPr="009205C8">
        <w:rPr>
          <w:rFonts w:cs="Arial" w:hint="cs"/>
          <w:rtl/>
        </w:rPr>
        <w:t>شروط</w:t>
      </w:r>
      <w:r w:rsidRPr="009205C8">
        <w:rPr>
          <w:rFonts w:cs="Arial"/>
          <w:rtl/>
        </w:rPr>
        <w:t xml:space="preserve"> </w:t>
      </w:r>
      <w:r w:rsidRPr="009205C8">
        <w:rPr>
          <w:rFonts w:cs="Arial" w:hint="cs"/>
          <w:rtl/>
        </w:rPr>
        <w:t>أساسية</w:t>
      </w:r>
      <w:r w:rsidRPr="009205C8">
        <w:rPr>
          <w:rFonts w:cs="Arial"/>
          <w:rtl/>
        </w:rPr>
        <w:t xml:space="preserve"> </w:t>
      </w:r>
      <w:proofErr w:type="spellStart"/>
      <w:r w:rsidRPr="009205C8">
        <w:rPr>
          <w:rFonts w:cs="Arial" w:hint="cs"/>
          <w:rtl/>
        </w:rPr>
        <w:t>لإقتحام</w:t>
      </w:r>
      <w:proofErr w:type="spellEnd"/>
      <w:r w:rsidRPr="009205C8">
        <w:rPr>
          <w:rFonts w:cs="Arial"/>
          <w:rtl/>
        </w:rPr>
        <w:t xml:space="preserve"> </w:t>
      </w:r>
      <w:r w:rsidRPr="009205C8">
        <w:rPr>
          <w:rFonts w:cs="Arial" w:hint="cs"/>
          <w:rtl/>
        </w:rPr>
        <w:t>الأسواق</w:t>
      </w:r>
      <w:r w:rsidRPr="009205C8">
        <w:rPr>
          <w:rFonts w:cs="Arial"/>
          <w:rtl/>
        </w:rPr>
        <w:t xml:space="preserve"> </w:t>
      </w:r>
      <w:r w:rsidRPr="009205C8">
        <w:rPr>
          <w:rFonts w:cs="Arial" w:hint="cs"/>
          <w:rtl/>
        </w:rPr>
        <w:t>العالمية</w:t>
      </w:r>
      <w:r w:rsidRPr="009205C8">
        <w:rPr>
          <w:rFonts w:cs="Arial"/>
          <w:rtl/>
        </w:rPr>
        <w:t xml:space="preserve"> </w:t>
      </w:r>
      <w:r w:rsidRPr="009205C8">
        <w:rPr>
          <w:rFonts w:cs="Arial" w:hint="cs"/>
          <w:rtl/>
        </w:rPr>
        <w:t>إلا</w:t>
      </w:r>
      <w:r w:rsidRPr="009205C8">
        <w:rPr>
          <w:rFonts w:cs="Arial"/>
          <w:rtl/>
        </w:rPr>
        <w:t xml:space="preserve"> </w:t>
      </w:r>
      <w:r w:rsidRPr="009205C8">
        <w:rPr>
          <w:rFonts w:cs="Arial" w:hint="cs"/>
          <w:rtl/>
        </w:rPr>
        <w:t>أن</w:t>
      </w:r>
      <w:r w:rsidRPr="009205C8">
        <w:rPr>
          <w:rFonts w:cs="Arial"/>
          <w:rtl/>
        </w:rPr>
        <w:t xml:space="preserve"> </w:t>
      </w:r>
      <w:r w:rsidRPr="009205C8">
        <w:rPr>
          <w:rFonts w:cs="Arial" w:hint="cs"/>
          <w:rtl/>
        </w:rPr>
        <w:t>تغير</w:t>
      </w:r>
      <w:r w:rsidRPr="009205C8">
        <w:rPr>
          <w:rFonts w:cs="Arial"/>
          <w:rtl/>
        </w:rPr>
        <w:t xml:space="preserve"> </w:t>
      </w:r>
      <w:r w:rsidRPr="009205C8">
        <w:rPr>
          <w:rFonts w:cs="Arial" w:hint="cs"/>
          <w:rtl/>
        </w:rPr>
        <w:t>العلاقات</w:t>
      </w:r>
      <w:r w:rsidRPr="009205C8">
        <w:rPr>
          <w:rFonts w:cs="Arial"/>
          <w:rtl/>
        </w:rPr>
        <w:t xml:space="preserve"> </w:t>
      </w:r>
      <w:proofErr w:type="spellStart"/>
      <w:r w:rsidRPr="009205C8">
        <w:rPr>
          <w:rFonts w:cs="Arial" w:hint="cs"/>
          <w:rtl/>
        </w:rPr>
        <w:t>الإقتصادية</w:t>
      </w:r>
      <w:proofErr w:type="spellEnd"/>
      <w:r w:rsidRPr="009205C8">
        <w:rPr>
          <w:rFonts w:cs="Arial"/>
          <w:rtl/>
        </w:rPr>
        <w:t xml:space="preserve"> </w:t>
      </w:r>
      <w:r w:rsidRPr="009205C8">
        <w:rPr>
          <w:rFonts w:cs="Arial" w:hint="cs"/>
          <w:rtl/>
        </w:rPr>
        <w:t>الدولية</w:t>
      </w:r>
      <w:r w:rsidRPr="009205C8">
        <w:rPr>
          <w:rFonts w:cs="Arial"/>
          <w:rtl/>
        </w:rPr>
        <w:t xml:space="preserve"> </w:t>
      </w:r>
      <w:r w:rsidRPr="009205C8">
        <w:rPr>
          <w:rFonts w:cs="Arial" w:hint="cs"/>
          <w:rtl/>
        </w:rPr>
        <w:t>خلق</w:t>
      </w:r>
      <w:r w:rsidRPr="009205C8">
        <w:rPr>
          <w:rFonts w:cs="Arial"/>
          <w:rtl/>
        </w:rPr>
        <w:t xml:space="preserve"> </w:t>
      </w:r>
      <w:r w:rsidRPr="009205C8">
        <w:rPr>
          <w:rFonts w:cs="Arial" w:hint="cs"/>
          <w:rtl/>
        </w:rPr>
        <w:t>تركيبة</w:t>
      </w:r>
      <w:r w:rsidRPr="009205C8">
        <w:rPr>
          <w:rFonts w:cs="Arial"/>
          <w:rtl/>
        </w:rPr>
        <w:t xml:space="preserve"> </w:t>
      </w:r>
      <w:r w:rsidRPr="009205C8">
        <w:rPr>
          <w:rFonts w:cs="Arial" w:hint="cs"/>
          <w:rtl/>
        </w:rPr>
        <w:t>دولية</w:t>
      </w:r>
      <w:r w:rsidRPr="009205C8">
        <w:rPr>
          <w:rFonts w:cs="Arial"/>
          <w:rtl/>
        </w:rPr>
        <w:t xml:space="preserve"> </w:t>
      </w:r>
      <w:r w:rsidRPr="009205C8">
        <w:rPr>
          <w:rFonts w:cs="Arial" w:hint="cs"/>
          <w:rtl/>
        </w:rPr>
        <w:t>مستجدة</w:t>
      </w:r>
      <w:r w:rsidRPr="009205C8">
        <w:rPr>
          <w:rFonts w:cs="Arial"/>
          <w:rtl/>
        </w:rPr>
        <w:t xml:space="preserve"> </w:t>
      </w:r>
      <w:r w:rsidRPr="009205C8">
        <w:rPr>
          <w:rFonts w:cs="Arial" w:hint="cs"/>
          <w:rtl/>
        </w:rPr>
        <w:t>وآلية</w:t>
      </w:r>
      <w:r w:rsidRPr="009205C8">
        <w:rPr>
          <w:rFonts w:cs="Arial"/>
          <w:rtl/>
        </w:rPr>
        <w:t xml:space="preserve"> </w:t>
      </w:r>
      <w:r w:rsidRPr="009205C8">
        <w:rPr>
          <w:rFonts w:cs="Arial" w:hint="cs"/>
          <w:rtl/>
        </w:rPr>
        <w:t>متطورة</w:t>
      </w:r>
      <w:r w:rsidRPr="009205C8">
        <w:rPr>
          <w:rFonts w:cs="Arial"/>
          <w:rtl/>
        </w:rPr>
        <w:t xml:space="preserve"> </w:t>
      </w:r>
      <w:r w:rsidRPr="009205C8">
        <w:rPr>
          <w:rFonts w:cs="Arial" w:hint="cs"/>
          <w:rtl/>
        </w:rPr>
        <w:t>جعلت</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قيام</w:t>
      </w:r>
      <w:r w:rsidRPr="009205C8">
        <w:rPr>
          <w:rFonts w:cs="Arial"/>
          <w:rtl/>
        </w:rPr>
        <w:t xml:space="preserve"> </w:t>
      </w:r>
      <w:r w:rsidRPr="009205C8">
        <w:rPr>
          <w:rFonts w:cs="Arial" w:hint="cs"/>
          <w:rtl/>
        </w:rPr>
        <w:t>الشركات</w:t>
      </w:r>
      <w:r w:rsidRPr="009205C8">
        <w:rPr>
          <w:rFonts w:cs="Arial"/>
          <w:rtl/>
        </w:rPr>
        <w:t xml:space="preserve"> </w:t>
      </w:r>
      <w:r w:rsidRPr="009205C8">
        <w:rPr>
          <w:rFonts w:cs="Arial" w:hint="cs"/>
          <w:rtl/>
        </w:rPr>
        <w:t>عابرات</w:t>
      </w:r>
      <w:r w:rsidRPr="009205C8">
        <w:rPr>
          <w:rFonts w:cs="Arial"/>
          <w:rtl/>
        </w:rPr>
        <w:t xml:space="preserve"> </w:t>
      </w:r>
      <w:r w:rsidRPr="009205C8">
        <w:rPr>
          <w:rFonts w:cs="Arial" w:hint="cs"/>
          <w:rtl/>
        </w:rPr>
        <w:t>القومية</w:t>
      </w:r>
      <w:r w:rsidRPr="009205C8">
        <w:rPr>
          <w:rFonts w:cs="Arial"/>
          <w:rtl/>
        </w:rPr>
        <w:t xml:space="preserve"> </w:t>
      </w:r>
      <w:r w:rsidRPr="009205C8">
        <w:rPr>
          <w:rFonts w:cs="Arial" w:hint="cs"/>
          <w:rtl/>
        </w:rPr>
        <w:t>نمطاً</w:t>
      </w:r>
      <w:r w:rsidRPr="009205C8">
        <w:rPr>
          <w:rFonts w:cs="Arial"/>
          <w:rtl/>
        </w:rPr>
        <w:t xml:space="preserve"> </w:t>
      </w:r>
      <w:r w:rsidRPr="009205C8">
        <w:rPr>
          <w:rFonts w:cs="Arial" w:hint="cs"/>
          <w:rtl/>
        </w:rPr>
        <w:t>حديثاً</w:t>
      </w:r>
      <w:r w:rsidRPr="009205C8">
        <w:rPr>
          <w:rFonts w:cs="Arial"/>
          <w:rtl/>
        </w:rPr>
        <w:t xml:space="preserve"> </w:t>
      </w:r>
      <w:r w:rsidRPr="009205C8">
        <w:rPr>
          <w:rFonts w:cs="Arial" w:hint="cs"/>
          <w:rtl/>
        </w:rPr>
        <w:t>في</w:t>
      </w:r>
      <w:r w:rsidRPr="009205C8">
        <w:rPr>
          <w:rFonts w:cs="Arial"/>
          <w:rtl/>
        </w:rPr>
        <w:t xml:space="preserve"> </w:t>
      </w:r>
      <w:r w:rsidRPr="009205C8">
        <w:rPr>
          <w:rFonts w:cs="Arial" w:hint="cs"/>
          <w:rtl/>
        </w:rPr>
        <w:t>العلاقات</w:t>
      </w:r>
      <w:r w:rsidRPr="009205C8">
        <w:rPr>
          <w:rFonts w:cs="Arial"/>
          <w:rtl/>
        </w:rPr>
        <w:t xml:space="preserve"> </w:t>
      </w:r>
      <w:r w:rsidRPr="009205C8">
        <w:rPr>
          <w:rFonts w:cs="Arial" w:hint="cs"/>
          <w:rtl/>
        </w:rPr>
        <w:t>الدولية</w:t>
      </w:r>
      <w:r w:rsidRPr="009205C8">
        <w:rPr>
          <w:rFonts w:cs="Arial"/>
          <w:rtl/>
        </w:rPr>
        <w:t xml:space="preserve"> </w:t>
      </w:r>
      <w:r w:rsidRPr="009205C8">
        <w:rPr>
          <w:rFonts w:cs="Arial" w:hint="cs"/>
          <w:rtl/>
        </w:rPr>
        <w:t>لأمن</w:t>
      </w:r>
      <w:r w:rsidRPr="009205C8">
        <w:rPr>
          <w:rFonts w:cs="Arial"/>
          <w:rtl/>
        </w:rPr>
        <w:t xml:space="preserve"> </w:t>
      </w:r>
      <w:r w:rsidRPr="009205C8">
        <w:rPr>
          <w:rFonts w:cs="Arial" w:hint="cs"/>
          <w:rtl/>
        </w:rPr>
        <w:t>حيث</w:t>
      </w:r>
      <w:r w:rsidRPr="009205C8">
        <w:rPr>
          <w:rFonts w:cs="Arial"/>
          <w:rtl/>
        </w:rPr>
        <w:t xml:space="preserve"> </w:t>
      </w:r>
      <w:r w:rsidRPr="009205C8">
        <w:rPr>
          <w:rFonts w:cs="Arial" w:hint="cs"/>
          <w:rtl/>
        </w:rPr>
        <w:t>الصراع</w:t>
      </w:r>
      <w:r w:rsidRPr="009205C8">
        <w:rPr>
          <w:rFonts w:cs="Arial"/>
          <w:rtl/>
        </w:rPr>
        <w:t xml:space="preserve"> </w:t>
      </w:r>
      <w:r w:rsidRPr="009205C8">
        <w:rPr>
          <w:rFonts w:cs="Arial" w:hint="cs"/>
          <w:rtl/>
        </w:rPr>
        <w:t>على</w:t>
      </w:r>
      <w:r w:rsidRPr="009205C8">
        <w:rPr>
          <w:rFonts w:cs="Arial"/>
          <w:rtl/>
        </w:rPr>
        <w:t xml:space="preserve"> </w:t>
      </w:r>
      <w:r w:rsidRPr="009205C8">
        <w:rPr>
          <w:rFonts w:cs="Arial" w:hint="cs"/>
          <w:rtl/>
        </w:rPr>
        <w:t>تجارة</w:t>
      </w:r>
      <w:r w:rsidRPr="009205C8">
        <w:rPr>
          <w:rFonts w:cs="Arial"/>
          <w:rtl/>
        </w:rPr>
        <w:t xml:space="preserve"> </w:t>
      </w:r>
      <w:r w:rsidRPr="009205C8">
        <w:rPr>
          <w:rFonts w:cs="Arial" w:hint="cs"/>
          <w:rtl/>
        </w:rPr>
        <w:t>الخدمات</w:t>
      </w:r>
      <w:r w:rsidRPr="009205C8">
        <w:rPr>
          <w:rFonts w:cs="Arial"/>
          <w:rtl/>
        </w:rPr>
        <w:t xml:space="preserve"> </w:t>
      </w:r>
      <w:r w:rsidRPr="009205C8">
        <w:rPr>
          <w:rFonts w:cs="Arial" w:hint="cs"/>
          <w:rtl/>
        </w:rPr>
        <w:t>بل</w:t>
      </w:r>
      <w:r w:rsidRPr="009205C8">
        <w:rPr>
          <w:rFonts w:cs="Arial"/>
          <w:rtl/>
        </w:rPr>
        <w:t xml:space="preserve"> </w:t>
      </w:r>
      <w:r w:rsidRPr="009205C8">
        <w:rPr>
          <w:rFonts w:cs="Arial" w:hint="cs"/>
          <w:rtl/>
        </w:rPr>
        <w:t>من</w:t>
      </w:r>
      <w:r w:rsidRPr="009205C8">
        <w:rPr>
          <w:rFonts w:cs="Arial"/>
          <w:rtl/>
        </w:rPr>
        <w:t xml:space="preserve"> </w:t>
      </w:r>
      <w:r w:rsidRPr="009205C8">
        <w:rPr>
          <w:rFonts w:cs="Arial" w:hint="cs"/>
          <w:rtl/>
        </w:rPr>
        <w:t>حيث</w:t>
      </w:r>
      <w:r w:rsidRPr="009205C8">
        <w:rPr>
          <w:rFonts w:cs="Arial"/>
          <w:rtl/>
        </w:rPr>
        <w:t xml:space="preserve"> </w:t>
      </w:r>
      <w:r w:rsidRPr="009205C8">
        <w:rPr>
          <w:rFonts w:cs="Arial" w:hint="cs"/>
          <w:rtl/>
        </w:rPr>
        <w:t>ميدان</w:t>
      </w:r>
      <w:r w:rsidRPr="009205C8">
        <w:rPr>
          <w:rFonts w:cs="Arial"/>
          <w:rtl/>
        </w:rPr>
        <w:t xml:space="preserve"> </w:t>
      </w:r>
      <w:r w:rsidRPr="009205C8">
        <w:rPr>
          <w:rFonts w:cs="Arial" w:hint="cs"/>
          <w:rtl/>
        </w:rPr>
        <w:t>وأسلوب</w:t>
      </w:r>
      <w:r w:rsidRPr="009205C8">
        <w:rPr>
          <w:rFonts w:cs="Arial"/>
          <w:rtl/>
        </w:rPr>
        <w:t xml:space="preserve"> </w:t>
      </w:r>
      <w:r w:rsidRPr="009205C8">
        <w:rPr>
          <w:rFonts w:cs="Arial" w:hint="cs"/>
          <w:rtl/>
        </w:rPr>
        <w:t>قواعد</w:t>
      </w:r>
      <w:r w:rsidRPr="009205C8">
        <w:rPr>
          <w:rFonts w:cs="Arial"/>
          <w:rtl/>
        </w:rPr>
        <w:t xml:space="preserve"> </w:t>
      </w:r>
      <w:r w:rsidRPr="009205C8">
        <w:rPr>
          <w:rFonts w:cs="Arial" w:hint="cs"/>
          <w:rtl/>
        </w:rPr>
        <w:t>اللعبة</w:t>
      </w:r>
      <w:r w:rsidRPr="009205C8">
        <w:rPr>
          <w:rFonts w:cs="Arial"/>
          <w:rtl/>
        </w:rPr>
        <w:t xml:space="preserve"> </w:t>
      </w:r>
      <w:r w:rsidRPr="009205C8">
        <w:rPr>
          <w:rFonts w:cs="Arial" w:hint="cs"/>
          <w:rtl/>
        </w:rPr>
        <w:t>التي</w:t>
      </w:r>
      <w:r w:rsidRPr="009205C8">
        <w:rPr>
          <w:rFonts w:cs="Arial"/>
          <w:rtl/>
        </w:rPr>
        <w:t xml:space="preserve"> </w:t>
      </w:r>
      <w:r w:rsidRPr="009205C8">
        <w:rPr>
          <w:rFonts w:cs="Arial" w:hint="cs"/>
          <w:rtl/>
        </w:rPr>
        <w:t>تجري</w:t>
      </w:r>
      <w:r w:rsidRPr="009205C8">
        <w:rPr>
          <w:rFonts w:cs="Arial"/>
          <w:rtl/>
        </w:rPr>
        <w:t xml:space="preserve"> </w:t>
      </w:r>
      <w:r w:rsidRPr="009205C8">
        <w:rPr>
          <w:rFonts w:cs="Arial" w:hint="cs"/>
          <w:rtl/>
        </w:rPr>
        <w:t>تحت</w:t>
      </w:r>
      <w:r w:rsidRPr="009205C8">
        <w:rPr>
          <w:rFonts w:cs="Arial"/>
          <w:rtl/>
        </w:rPr>
        <w:t xml:space="preserve"> </w:t>
      </w:r>
      <w:r w:rsidRPr="009205C8">
        <w:rPr>
          <w:rFonts w:cs="Arial" w:hint="cs"/>
          <w:rtl/>
        </w:rPr>
        <w:t>قناع</w:t>
      </w:r>
      <w:r w:rsidRPr="009205C8">
        <w:rPr>
          <w:rFonts w:cs="Arial"/>
          <w:rtl/>
        </w:rPr>
        <w:t xml:space="preserve"> </w:t>
      </w:r>
      <w:r w:rsidRPr="009205C8">
        <w:rPr>
          <w:rFonts w:cs="Arial" w:hint="cs"/>
          <w:rtl/>
        </w:rPr>
        <w:t>حركة</w:t>
      </w:r>
      <w:r w:rsidRPr="009205C8">
        <w:rPr>
          <w:rFonts w:cs="Arial"/>
          <w:rtl/>
        </w:rPr>
        <w:t xml:space="preserve"> </w:t>
      </w:r>
      <w:r w:rsidRPr="009205C8">
        <w:rPr>
          <w:rFonts w:cs="Arial" w:hint="cs"/>
          <w:rtl/>
        </w:rPr>
        <w:t>رؤوس</w:t>
      </w:r>
      <w:r w:rsidRPr="009205C8">
        <w:rPr>
          <w:rFonts w:cs="Arial"/>
          <w:rtl/>
        </w:rPr>
        <w:t xml:space="preserve"> </w:t>
      </w:r>
      <w:r w:rsidRPr="009205C8">
        <w:rPr>
          <w:rFonts w:cs="Arial" w:hint="cs"/>
          <w:rtl/>
        </w:rPr>
        <w:t>الأموال</w:t>
      </w:r>
      <w:r w:rsidRPr="009205C8">
        <w:rPr>
          <w:rFonts w:cs="Arial"/>
          <w:rtl/>
        </w:rPr>
        <w:t xml:space="preserve"> </w:t>
      </w:r>
      <w:r w:rsidRPr="009205C8">
        <w:rPr>
          <w:rFonts w:cs="Arial" w:hint="cs"/>
          <w:rtl/>
        </w:rPr>
        <w:t>وتقنيات</w:t>
      </w:r>
      <w:r w:rsidRPr="009205C8">
        <w:rPr>
          <w:rFonts w:cs="Arial"/>
          <w:rtl/>
        </w:rPr>
        <w:t xml:space="preserve"> </w:t>
      </w:r>
      <w:r w:rsidRPr="009205C8">
        <w:rPr>
          <w:rFonts w:cs="Arial" w:hint="cs"/>
          <w:rtl/>
        </w:rPr>
        <w:t>التعامل</w:t>
      </w:r>
      <w:r w:rsidRPr="009205C8">
        <w:rPr>
          <w:rFonts w:cs="Arial"/>
          <w:rtl/>
        </w:rPr>
        <w:t xml:space="preserve"> </w:t>
      </w:r>
      <w:r w:rsidRPr="009205C8">
        <w:rPr>
          <w:rFonts w:cs="Arial" w:hint="cs"/>
          <w:rtl/>
        </w:rPr>
        <w:t>معه</w:t>
      </w:r>
      <w:r>
        <w:rPr>
          <w:rFonts w:cs="Arial"/>
          <w:rtl/>
        </w:rPr>
        <w:t xml:space="preserve"> </w:t>
      </w:r>
      <w:r>
        <w:rPr>
          <w:rFonts w:cs="Arial" w:hint="cs"/>
          <w:rtl/>
        </w:rPr>
        <w:t>.</w:t>
      </w:r>
    </w:p>
    <w:p w:rsidR="009205C8" w:rsidRPr="00A87E03" w:rsidRDefault="009205C8" w:rsidP="009C58CA">
      <w:pPr>
        <w:rPr>
          <w:rFonts w:cs="Arial"/>
          <w:rtl/>
        </w:rPr>
      </w:pPr>
    </w:p>
    <w:p w:rsidR="00A87E03" w:rsidRPr="00F07842" w:rsidRDefault="003B600E" w:rsidP="00F07842">
      <w:pPr>
        <w:bidi w:val="0"/>
        <w:rPr>
          <w:b/>
          <w:bCs/>
          <w:rtl/>
        </w:rPr>
      </w:pPr>
      <w:r w:rsidRPr="006326B9">
        <w:rPr>
          <w:b/>
          <w:bCs/>
        </w:rPr>
        <w:t xml:space="preserve">Abstract: </w:t>
      </w:r>
    </w:p>
    <w:p w:rsidR="001E6613" w:rsidRPr="00DE5ABF" w:rsidRDefault="009205C8" w:rsidP="009205C8">
      <w:pPr>
        <w:shd w:val="clear" w:color="auto" w:fill="F5F5F5"/>
        <w:bidi w:val="0"/>
        <w:spacing w:after="0" w:line="240" w:lineRule="auto"/>
        <w:textAlignment w:val="top"/>
      </w:pPr>
      <w:bookmarkStart w:id="0" w:name="_GoBack"/>
      <w:bookmarkEnd w:id="0"/>
      <w:r>
        <w:t xml:space="preserve">Aims of this research to the statement of the elements of trade in services through the most important elements and the most prominent properties, which include labor market, the Gulf and the petrochemical industry in terms of international competition and the trend towards unification of European markets and the extent to which manufacturing Gulf to foreign markets with the consideration of the importance of consulting engineering from this perspective. The researcher believes that the trade in services appear to be more </w:t>
      </w:r>
      <w:proofErr w:type="spellStart"/>
      <w:r>
        <w:t>Thsda</w:t>
      </w:r>
      <w:proofErr w:type="spellEnd"/>
      <w:r>
        <w:t xml:space="preserve"> in-kind goods exclusively because they do not arise only from the efficiency of the regulator highlighted the performance and skill of the amount of decision-making and the ability of a positive real innovation. This and the conditions essential to break into global markets only change the International Economic Relations to create the composition of international emerging and developed mechanism has made it a corporate-going national pattern recently in the international relations of security, where the struggle for trade in services but in terms of the field and style rules of the game taking place under the guise of the movement of capital money and technology to deal with.</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4BF1-C3B8-4D33-8C37-F1EC79C1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2011-09-20T21:48:00Z</dcterms:created>
  <dcterms:modified xsi:type="dcterms:W3CDTF">2011-09-20T21:49:00Z</dcterms:modified>
</cp:coreProperties>
</file>