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B30F0" w:rsidRDefault="008B30F0" w:rsidP="001F2DC2">
      <w:pPr>
        <w:jc w:val="both"/>
        <w:rPr>
          <w:rFonts w:cs="Arial" w:hint="cs"/>
          <w:rtl/>
        </w:rPr>
      </w:pPr>
      <w:r w:rsidRPr="008B30F0">
        <w:rPr>
          <w:rFonts w:cs="Arial" w:hint="cs"/>
          <w:rtl/>
        </w:rPr>
        <w:t>تم</w:t>
      </w:r>
      <w:r w:rsidRPr="008B30F0">
        <w:rPr>
          <w:rFonts w:cs="Arial"/>
          <w:rtl/>
        </w:rPr>
        <w:t xml:space="preserve"> </w:t>
      </w:r>
      <w:r w:rsidRPr="008B30F0">
        <w:rPr>
          <w:rFonts w:cs="Arial" w:hint="cs"/>
          <w:rtl/>
        </w:rPr>
        <w:t>إيجاد</w:t>
      </w:r>
      <w:r w:rsidRPr="008B30F0">
        <w:rPr>
          <w:rFonts w:cs="Arial"/>
          <w:rtl/>
        </w:rPr>
        <w:t xml:space="preserve"> </w:t>
      </w:r>
      <w:r w:rsidRPr="008B30F0">
        <w:rPr>
          <w:rFonts w:cs="Arial" w:hint="cs"/>
          <w:rtl/>
        </w:rPr>
        <w:t>القيم</w:t>
      </w:r>
      <w:r w:rsidRPr="008B30F0">
        <w:rPr>
          <w:rFonts w:cs="Arial"/>
          <w:rtl/>
        </w:rPr>
        <w:t xml:space="preserve"> </w:t>
      </w:r>
      <w:r w:rsidRPr="008B30F0">
        <w:rPr>
          <w:rFonts w:cs="Arial" w:hint="cs"/>
          <w:rtl/>
        </w:rPr>
        <w:t>المرجعية</w:t>
      </w:r>
      <w:r w:rsidRPr="008B30F0">
        <w:rPr>
          <w:rFonts w:cs="Arial"/>
          <w:rtl/>
        </w:rPr>
        <w:t xml:space="preserve"> </w:t>
      </w:r>
      <w:r w:rsidRPr="008B30F0">
        <w:rPr>
          <w:rFonts w:cs="Arial" w:hint="cs"/>
          <w:rtl/>
        </w:rPr>
        <w:t>للحمض</w:t>
      </w:r>
      <w:r w:rsidRPr="008B30F0">
        <w:rPr>
          <w:rFonts w:cs="Arial"/>
          <w:rtl/>
        </w:rPr>
        <w:t xml:space="preserve"> </w:t>
      </w:r>
      <w:r w:rsidRPr="008B30F0">
        <w:rPr>
          <w:rFonts w:cs="Arial" w:hint="cs"/>
          <w:rtl/>
        </w:rPr>
        <w:t>النووي</w:t>
      </w:r>
      <w:r w:rsidRPr="008B30F0">
        <w:rPr>
          <w:rFonts w:cs="Arial"/>
          <w:rtl/>
        </w:rPr>
        <w:t xml:space="preserve"> (</w:t>
      </w:r>
      <w:r w:rsidRPr="008B30F0">
        <w:rPr>
          <w:rFonts w:cs="Arial" w:hint="cs"/>
          <w:rtl/>
        </w:rPr>
        <w:t>دنا</w:t>
      </w:r>
      <w:r w:rsidRPr="008B30F0">
        <w:rPr>
          <w:rFonts w:cs="Arial"/>
          <w:rtl/>
        </w:rPr>
        <w:t xml:space="preserve">) </w:t>
      </w:r>
      <w:r w:rsidRPr="008B30F0">
        <w:rPr>
          <w:rFonts w:cs="Arial" w:hint="cs"/>
          <w:rtl/>
        </w:rPr>
        <w:t>الجنيني</w:t>
      </w:r>
      <w:r w:rsidRPr="008B30F0">
        <w:rPr>
          <w:rFonts w:cs="Arial"/>
          <w:rtl/>
        </w:rPr>
        <w:t xml:space="preserve"> </w:t>
      </w:r>
      <w:r w:rsidRPr="008B30F0">
        <w:rPr>
          <w:rFonts w:cs="Arial" w:hint="cs"/>
          <w:rtl/>
        </w:rPr>
        <w:t>الأمومي</w:t>
      </w:r>
      <w:r w:rsidRPr="008B30F0">
        <w:rPr>
          <w:rFonts w:cs="Arial"/>
          <w:rtl/>
        </w:rPr>
        <w:t xml:space="preserve"> </w:t>
      </w:r>
      <w:proofErr w:type="spellStart"/>
      <w:r w:rsidRPr="008B30F0">
        <w:rPr>
          <w:rFonts w:cs="Arial" w:hint="cs"/>
          <w:rtl/>
        </w:rPr>
        <w:t>والواسمات</w:t>
      </w:r>
      <w:proofErr w:type="spellEnd"/>
      <w:r w:rsidRPr="008B30F0">
        <w:rPr>
          <w:rFonts w:cs="Arial"/>
          <w:rtl/>
        </w:rPr>
        <w:t xml:space="preserve"> </w:t>
      </w:r>
      <w:proofErr w:type="spellStart"/>
      <w:r w:rsidRPr="008B30F0">
        <w:rPr>
          <w:rFonts w:cs="Arial" w:hint="cs"/>
          <w:rtl/>
        </w:rPr>
        <w:t>الكيموحيوية</w:t>
      </w:r>
      <w:proofErr w:type="spellEnd"/>
      <w:r w:rsidRPr="008B30F0">
        <w:rPr>
          <w:rFonts w:cs="Arial"/>
          <w:rtl/>
        </w:rPr>
        <w:t xml:space="preserve"> </w:t>
      </w:r>
      <w:r w:rsidRPr="008B30F0">
        <w:rPr>
          <w:rFonts w:cs="Arial" w:hint="cs"/>
          <w:rtl/>
        </w:rPr>
        <w:t>الأمومية</w:t>
      </w:r>
      <w:r w:rsidRPr="008B30F0">
        <w:rPr>
          <w:rFonts w:cs="Arial"/>
          <w:rtl/>
        </w:rPr>
        <w:t xml:space="preserve"> </w:t>
      </w:r>
      <w:r w:rsidRPr="008B30F0">
        <w:rPr>
          <w:rFonts w:cs="Arial" w:hint="cs"/>
          <w:rtl/>
        </w:rPr>
        <w:t>البروتين</w:t>
      </w:r>
      <w:r w:rsidRPr="008B30F0">
        <w:rPr>
          <w:rFonts w:cs="Arial"/>
          <w:rtl/>
        </w:rPr>
        <w:t xml:space="preserve"> </w:t>
      </w:r>
      <w:r w:rsidRPr="008B30F0">
        <w:rPr>
          <w:rFonts w:cs="Arial" w:hint="cs"/>
          <w:rtl/>
        </w:rPr>
        <w:t>الجنيني</w:t>
      </w:r>
      <w:r w:rsidRPr="008B30F0">
        <w:rPr>
          <w:rFonts w:cs="Arial"/>
          <w:rtl/>
        </w:rPr>
        <w:t xml:space="preserve"> </w:t>
      </w:r>
      <w:r w:rsidRPr="008B30F0">
        <w:rPr>
          <w:rFonts w:cs="Arial" w:hint="cs"/>
          <w:rtl/>
        </w:rPr>
        <w:t>ألفا</w:t>
      </w:r>
      <w:r w:rsidRPr="008B30F0">
        <w:rPr>
          <w:rFonts w:cs="Arial"/>
          <w:rtl/>
        </w:rPr>
        <w:t xml:space="preserve"> </w:t>
      </w:r>
      <w:r w:rsidRPr="008B30F0">
        <w:rPr>
          <w:rFonts w:cs="Arial" w:hint="cs"/>
          <w:rtl/>
        </w:rPr>
        <w:t>،</w:t>
      </w:r>
      <w:r w:rsidRPr="008B30F0">
        <w:rPr>
          <w:rFonts w:cs="Arial"/>
          <w:rtl/>
        </w:rPr>
        <w:t xml:space="preserve"> </w:t>
      </w:r>
      <w:r w:rsidRPr="008B30F0">
        <w:rPr>
          <w:rFonts w:cs="Arial" w:hint="cs"/>
          <w:rtl/>
        </w:rPr>
        <w:t>موجه</w:t>
      </w:r>
      <w:r w:rsidRPr="008B30F0">
        <w:rPr>
          <w:rFonts w:cs="Arial"/>
          <w:rtl/>
        </w:rPr>
        <w:t xml:space="preserve"> </w:t>
      </w:r>
      <w:r w:rsidRPr="008B30F0">
        <w:rPr>
          <w:rFonts w:cs="Arial" w:hint="cs"/>
          <w:rtl/>
        </w:rPr>
        <w:t>القند</w:t>
      </w:r>
      <w:r w:rsidRPr="008B30F0">
        <w:rPr>
          <w:rFonts w:cs="Arial"/>
          <w:rtl/>
        </w:rPr>
        <w:t xml:space="preserve"> </w:t>
      </w:r>
      <w:proofErr w:type="spellStart"/>
      <w:r w:rsidRPr="008B30F0">
        <w:rPr>
          <w:rFonts w:cs="Arial" w:hint="cs"/>
          <w:rtl/>
        </w:rPr>
        <w:t>الشيمائي</w:t>
      </w:r>
      <w:proofErr w:type="spellEnd"/>
      <w:r w:rsidRPr="008B30F0">
        <w:rPr>
          <w:rFonts w:cs="Arial"/>
          <w:rtl/>
        </w:rPr>
        <w:t xml:space="preserve"> </w:t>
      </w:r>
      <w:r w:rsidRPr="008B30F0">
        <w:rPr>
          <w:rFonts w:cs="Arial" w:hint="cs"/>
          <w:rtl/>
        </w:rPr>
        <w:t>وجزء</w:t>
      </w:r>
      <w:r w:rsidRPr="008B30F0">
        <w:rPr>
          <w:rFonts w:cs="Arial"/>
          <w:rtl/>
        </w:rPr>
        <w:t xml:space="preserve"> </w:t>
      </w:r>
      <w:r w:rsidRPr="008B30F0">
        <w:rPr>
          <w:rFonts w:cs="Arial" w:hint="cs"/>
          <w:rtl/>
        </w:rPr>
        <w:t>بيتا</w:t>
      </w:r>
      <w:r w:rsidRPr="008B30F0">
        <w:rPr>
          <w:rFonts w:cs="Arial"/>
          <w:rtl/>
        </w:rPr>
        <w:t xml:space="preserve"> </w:t>
      </w:r>
      <w:r w:rsidRPr="008B30F0">
        <w:rPr>
          <w:rFonts w:cs="Arial" w:hint="cs"/>
          <w:rtl/>
        </w:rPr>
        <w:t>الحر</w:t>
      </w:r>
      <w:r w:rsidRPr="008B30F0">
        <w:rPr>
          <w:rFonts w:cs="Arial"/>
          <w:rtl/>
        </w:rPr>
        <w:t xml:space="preserve"> </w:t>
      </w:r>
      <w:r w:rsidRPr="008B30F0">
        <w:rPr>
          <w:rFonts w:cs="Arial" w:hint="cs"/>
          <w:rtl/>
        </w:rPr>
        <w:t>لموجه</w:t>
      </w:r>
      <w:r w:rsidRPr="008B30F0">
        <w:rPr>
          <w:rFonts w:cs="Arial"/>
          <w:rtl/>
        </w:rPr>
        <w:t xml:space="preserve"> </w:t>
      </w:r>
      <w:r w:rsidRPr="008B30F0">
        <w:rPr>
          <w:rFonts w:cs="Arial" w:hint="cs"/>
          <w:rtl/>
        </w:rPr>
        <w:t>القند</w:t>
      </w:r>
      <w:r w:rsidRPr="008B30F0">
        <w:rPr>
          <w:rFonts w:cs="Arial"/>
          <w:rtl/>
        </w:rPr>
        <w:t xml:space="preserve"> </w:t>
      </w:r>
      <w:r w:rsidRPr="008B30F0">
        <w:rPr>
          <w:rFonts w:cs="Arial" w:hint="cs"/>
          <w:rtl/>
        </w:rPr>
        <w:t>وبروتين</w:t>
      </w:r>
      <w:r w:rsidRPr="008B30F0">
        <w:rPr>
          <w:rFonts w:cs="Arial"/>
          <w:rtl/>
        </w:rPr>
        <w:t xml:space="preserve"> </w:t>
      </w:r>
      <w:r w:rsidRPr="008B30F0">
        <w:rPr>
          <w:rFonts w:cs="Arial" w:hint="cs"/>
          <w:rtl/>
        </w:rPr>
        <w:t>بلازما</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آ</w:t>
      </w:r>
      <w:r w:rsidRPr="008B30F0">
        <w:rPr>
          <w:rFonts w:cs="Arial"/>
          <w:rtl/>
        </w:rPr>
        <w:t xml:space="preserve"> </w:t>
      </w:r>
      <w:r w:rsidRPr="008B30F0">
        <w:rPr>
          <w:rFonts w:cs="Arial" w:hint="cs"/>
          <w:rtl/>
        </w:rPr>
        <w:t>في</w:t>
      </w:r>
      <w:r w:rsidRPr="008B30F0">
        <w:rPr>
          <w:rFonts w:cs="Arial"/>
          <w:rtl/>
        </w:rPr>
        <w:t xml:space="preserve"> </w:t>
      </w:r>
      <w:r w:rsidRPr="008B30F0">
        <w:rPr>
          <w:rFonts w:cs="Arial" w:hint="cs"/>
          <w:rtl/>
        </w:rPr>
        <w:t>السيدات</w:t>
      </w:r>
      <w:r w:rsidRPr="008B30F0">
        <w:rPr>
          <w:rFonts w:cs="Arial"/>
          <w:rtl/>
        </w:rPr>
        <w:t xml:space="preserve"> </w:t>
      </w:r>
      <w:r w:rsidRPr="008B30F0">
        <w:rPr>
          <w:rFonts w:cs="Arial" w:hint="cs"/>
          <w:rtl/>
        </w:rPr>
        <w:t>الحوامل</w:t>
      </w:r>
      <w:r w:rsidRPr="008B30F0">
        <w:rPr>
          <w:rFonts w:cs="Arial"/>
          <w:rtl/>
        </w:rPr>
        <w:t xml:space="preserve"> </w:t>
      </w:r>
      <w:r w:rsidRPr="008B30F0">
        <w:rPr>
          <w:rFonts w:cs="Arial" w:hint="cs"/>
          <w:rtl/>
        </w:rPr>
        <w:t>خلال</w:t>
      </w:r>
      <w:r w:rsidRPr="008B30F0">
        <w:rPr>
          <w:rFonts w:cs="Arial"/>
          <w:rtl/>
        </w:rPr>
        <w:t xml:space="preserve"> </w:t>
      </w:r>
      <w:proofErr w:type="spellStart"/>
      <w:r w:rsidRPr="008B30F0">
        <w:rPr>
          <w:rFonts w:cs="Arial" w:hint="cs"/>
          <w:rtl/>
        </w:rPr>
        <w:t>الأثلوث</w:t>
      </w:r>
      <w:proofErr w:type="spellEnd"/>
      <w:r w:rsidRPr="008B30F0">
        <w:rPr>
          <w:rFonts w:cs="Arial"/>
          <w:rtl/>
        </w:rPr>
        <w:t xml:space="preserve"> </w:t>
      </w:r>
      <w:r w:rsidRPr="008B30F0">
        <w:rPr>
          <w:rFonts w:cs="Arial" w:hint="cs"/>
          <w:rtl/>
        </w:rPr>
        <w:t>الأول</w:t>
      </w:r>
      <w:r w:rsidRPr="008B30F0">
        <w:rPr>
          <w:rFonts w:cs="Arial"/>
          <w:rtl/>
        </w:rPr>
        <w:t xml:space="preserve"> </w:t>
      </w:r>
      <w:r w:rsidRPr="008B30F0">
        <w:rPr>
          <w:rFonts w:cs="Arial" w:hint="cs"/>
          <w:rtl/>
        </w:rPr>
        <w:t>والثاني</w:t>
      </w:r>
      <w:r w:rsidRPr="008B30F0">
        <w:rPr>
          <w:rFonts w:cs="Arial"/>
          <w:rtl/>
        </w:rPr>
        <w:t xml:space="preserve"> </w:t>
      </w:r>
      <w:r w:rsidRPr="008B30F0">
        <w:rPr>
          <w:rFonts w:cs="Arial" w:hint="cs"/>
          <w:rtl/>
        </w:rPr>
        <w:t>من</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في</w:t>
      </w:r>
      <w:r w:rsidRPr="008B30F0">
        <w:rPr>
          <w:rFonts w:cs="Arial"/>
          <w:rtl/>
        </w:rPr>
        <w:t xml:space="preserve"> </w:t>
      </w:r>
      <w:r w:rsidRPr="008B30F0">
        <w:rPr>
          <w:rFonts w:cs="Arial" w:hint="cs"/>
          <w:rtl/>
        </w:rPr>
        <w:t>عينة</w:t>
      </w:r>
      <w:r w:rsidRPr="008B30F0">
        <w:rPr>
          <w:rFonts w:cs="Arial"/>
          <w:rtl/>
        </w:rPr>
        <w:t xml:space="preserve"> </w:t>
      </w:r>
      <w:r w:rsidRPr="008B30F0">
        <w:rPr>
          <w:rFonts w:cs="Arial" w:hint="cs"/>
          <w:rtl/>
        </w:rPr>
        <w:t>من</w:t>
      </w:r>
      <w:r w:rsidRPr="008B30F0">
        <w:rPr>
          <w:rFonts w:cs="Arial"/>
          <w:rtl/>
        </w:rPr>
        <w:t xml:space="preserve"> </w:t>
      </w:r>
      <w:r w:rsidRPr="008B30F0">
        <w:rPr>
          <w:rFonts w:cs="Arial" w:hint="cs"/>
          <w:rtl/>
        </w:rPr>
        <w:t>المجتمع</w:t>
      </w:r>
      <w:r w:rsidRPr="008B30F0">
        <w:rPr>
          <w:rFonts w:cs="Arial"/>
          <w:rtl/>
        </w:rPr>
        <w:t xml:space="preserve"> </w:t>
      </w:r>
      <w:r w:rsidRPr="008B30F0">
        <w:rPr>
          <w:rFonts w:cs="Arial" w:hint="cs"/>
          <w:rtl/>
        </w:rPr>
        <w:t>المحلي</w:t>
      </w:r>
      <w:r w:rsidRPr="008B30F0">
        <w:rPr>
          <w:rFonts w:cs="Arial"/>
          <w:rtl/>
        </w:rPr>
        <w:t xml:space="preserve"> </w:t>
      </w:r>
      <w:r w:rsidRPr="008B30F0">
        <w:rPr>
          <w:rFonts w:cs="Arial" w:hint="cs"/>
          <w:rtl/>
        </w:rPr>
        <w:t>وعلاقة</w:t>
      </w:r>
      <w:r w:rsidRPr="008B30F0">
        <w:rPr>
          <w:rFonts w:cs="Arial"/>
          <w:rtl/>
        </w:rPr>
        <w:t xml:space="preserve"> </w:t>
      </w:r>
      <w:r w:rsidRPr="008B30F0">
        <w:rPr>
          <w:rFonts w:cs="Arial" w:hint="cs"/>
          <w:rtl/>
        </w:rPr>
        <w:t>ذلك</w:t>
      </w:r>
      <w:r w:rsidRPr="008B30F0">
        <w:rPr>
          <w:rFonts w:cs="Arial"/>
          <w:rtl/>
        </w:rPr>
        <w:t xml:space="preserve"> </w:t>
      </w:r>
      <w:r w:rsidRPr="008B30F0">
        <w:rPr>
          <w:rFonts w:cs="Arial" w:hint="cs"/>
          <w:rtl/>
        </w:rPr>
        <w:t>بنتائج</w:t>
      </w:r>
      <w:r w:rsidRPr="008B30F0">
        <w:rPr>
          <w:rFonts w:cs="Arial"/>
          <w:rtl/>
        </w:rPr>
        <w:t xml:space="preserve"> </w:t>
      </w:r>
      <w:r w:rsidRPr="008B30F0">
        <w:rPr>
          <w:rFonts w:cs="Arial" w:hint="cs"/>
          <w:rtl/>
        </w:rPr>
        <w:t>الحمل</w:t>
      </w:r>
      <w:r w:rsidRPr="008B30F0">
        <w:rPr>
          <w:rFonts w:cs="Arial"/>
          <w:rtl/>
        </w:rPr>
        <w:t xml:space="preserve"> ... </w:t>
      </w:r>
      <w:r w:rsidRPr="008B30F0">
        <w:rPr>
          <w:rFonts w:cs="Arial" w:hint="cs"/>
          <w:rtl/>
        </w:rPr>
        <w:t>وتم</w:t>
      </w:r>
      <w:r w:rsidRPr="008B30F0">
        <w:rPr>
          <w:rFonts w:cs="Arial"/>
          <w:rtl/>
        </w:rPr>
        <w:t xml:space="preserve"> </w:t>
      </w:r>
      <w:r w:rsidRPr="008B30F0">
        <w:rPr>
          <w:rFonts w:cs="Arial" w:hint="cs"/>
          <w:rtl/>
        </w:rPr>
        <w:t>دراسة</w:t>
      </w:r>
      <w:r w:rsidRPr="008B30F0">
        <w:rPr>
          <w:rFonts w:cs="Arial"/>
          <w:rtl/>
        </w:rPr>
        <w:t xml:space="preserve"> </w:t>
      </w:r>
      <w:proofErr w:type="spellStart"/>
      <w:r w:rsidRPr="008B30F0">
        <w:rPr>
          <w:rFonts w:cs="Arial" w:hint="cs"/>
          <w:rtl/>
        </w:rPr>
        <w:t>الواسمات</w:t>
      </w:r>
      <w:proofErr w:type="spellEnd"/>
      <w:r w:rsidRPr="008B30F0">
        <w:rPr>
          <w:rFonts w:cs="Arial"/>
          <w:rtl/>
        </w:rPr>
        <w:t xml:space="preserve"> </w:t>
      </w:r>
      <w:proofErr w:type="spellStart"/>
      <w:r w:rsidRPr="008B30F0">
        <w:rPr>
          <w:rFonts w:cs="Arial" w:hint="cs"/>
          <w:rtl/>
        </w:rPr>
        <w:t>الكيموحيوية</w:t>
      </w:r>
      <w:proofErr w:type="spellEnd"/>
      <w:r w:rsidRPr="008B30F0">
        <w:rPr>
          <w:rFonts w:cs="Arial"/>
          <w:rtl/>
        </w:rPr>
        <w:t xml:space="preserve"> </w:t>
      </w:r>
      <w:r w:rsidRPr="008B30F0">
        <w:rPr>
          <w:rFonts w:cs="Arial" w:hint="cs"/>
          <w:rtl/>
        </w:rPr>
        <w:t>في</w:t>
      </w:r>
      <w:r w:rsidRPr="008B30F0">
        <w:rPr>
          <w:rFonts w:cs="Arial"/>
          <w:rtl/>
        </w:rPr>
        <w:t xml:space="preserve"> 404 </w:t>
      </w:r>
      <w:r w:rsidRPr="008B30F0">
        <w:rPr>
          <w:rFonts w:cs="Arial" w:hint="cs"/>
          <w:rtl/>
        </w:rPr>
        <w:t>سيدة</w:t>
      </w:r>
      <w:r w:rsidRPr="008B30F0">
        <w:rPr>
          <w:rFonts w:cs="Arial"/>
          <w:rtl/>
        </w:rPr>
        <w:t xml:space="preserve"> </w:t>
      </w:r>
      <w:r w:rsidRPr="008B30F0">
        <w:rPr>
          <w:rFonts w:cs="Arial" w:hint="cs"/>
          <w:rtl/>
        </w:rPr>
        <w:t>في</w:t>
      </w:r>
      <w:r w:rsidRPr="008B30F0">
        <w:rPr>
          <w:rFonts w:cs="Arial"/>
          <w:rtl/>
        </w:rPr>
        <w:t xml:space="preserve"> </w:t>
      </w:r>
      <w:proofErr w:type="spellStart"/>
      <w:r w:rsidRPr="008B30F0">
        <w:rPr>
          <w:rFonts w:cs="Arial" w:hint="cs"/>
          <w:rtl/>
        </w:rPr>
        <w:t>الأثلوث</w:t>
      </w:r>
      <w:proofErr w:type="spellEnd"/>
      <w:r w:rsidRPr="008B30F0">
        <w:rPr>
          <w:rFonts w:cs="Arial"/>
          <w:rtl/>
        </w:rPr>
        <w:t xml:space="preserve"> </w:t>
      </w:r>
      <w:r w:rsidRPr="008B30F0">
        <w:rPr>
          <w:rFonts w:cs="Arial" w:hint="cs"/>
          <w:rtl/>
        </w:rPr>
        <w:t>الأول</w:t>
      </w:r>
      <w:r w:rsidRPr="008B30F0">
        <w:rPr>
          <w:rFonts w:cs="Arial"/>
          <w:rtl/>
        </w:rPr>
        <w:t xml:space="preserve"> </w:t>
      </w:r>
      <w:r w:rsidRPr="008B30F0">
        <w:rPr>
          <w:rFonts w:cs="Arial" w:hint="cs"/>
          <w:rtl/>
        </w:rPr>
        <w:t>من</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و</w:t>
      </w:r>
      <w:r w:rsidRPr="008B30F0">
        <w:rPr>
          <w:rFonts w:cs="Arial"/>
          <w:rtl/>
        </w:rPr>
        <w:t xml:space="preserve">769 </w:t>
      </w:r>
      <w:r w:rsidRPr="008B30F0">
        <w:rPr>
          <w:rFonts w:cs="Arial" w:hint="cs"/>
          <w:rtl/>
        </w:rPr>
        <w:t>سيدة</w:t>
      </w:r>
      <w:r w:rsidRPr="008B30F0">
        <w:rPr>
          <w:rFonts w:cs="Arial"/>
          <w:rtl/>
        </w:rPr>
        <w:t xml:space="preserve"> </w:t>
      </w:r>
      <w:r w:rsidRPr="008B30F0">
        <w:rPr>
          <w:rFonts w:cs="Arial" w:hint="cs"/>
          <w:rtl/>
        </w:rPr>
        <w:t>في</w:t>
      </w:r>
      <w:r w:rsidRPr="008B30F0">
        <w:rPr>
          <w:rFonts w:cs="Arial"/>
          <w:rtl/>
        </w:rPr>
        <w:t xml:space="preserve"> </w:t>
      </w:r>
      <w:proofErr w:type="spellStart"/>
      <w:r w:rsidRPr="008B30F0">
        <w:rPr>
          <w:rFonts w:cs="Arial" w:hint="cs"/>
          <w:rtl/>
        </w:rPr>
        <w:t>الأثلوث</w:t>
      </w:r>
      <w:proofErr w:type="spellEnd"/>
      <w:r w:rsidRPr="008B30F0">
        <w:rPr>
          <w:rFonts w:cs="Arial"/>
          <w:rtl/>
        </w:rPr>
        <w:t xml:space="preserve"> </w:t>
      </w:r>
      <w:r w:rsidRPr="008B30F0">
        <w:rPr>
          <w:rFonts w:cs="Arial" w:hint="cs"/>
          <w:rtl/>
        </w:rPr>
        <w:t>الثاني</w:t>
      </w:r>
      <w:r w:rsidRPr="008B30F0">
        <w:rPr>
          <w:rFonts w:cs="Arial"/>
          <w:rtl/>
        </w:rPr>
        <w:t xml:space="preserve"> </w:t>
      </w:r>
      <w:r w:rsidRPr="008B30F0">
        <w:rPr>
          <w:rFonts w:cs="Arial" w:hint="cs"/>
          <w:rtl/>
        </w:rPr>
        <w:t>من</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وعلاقة</w:t>
      </w:r>
      <w:r w:rsidRPr="008B30F0">
        <w:rPr>
          <w:rFonts w:cs="Arial"/>
          <w:rtl/>
        </w:rPr>
        <w:t xml:space="preserve"> </w:t>
      </w:r>
      <w:r w:rsidRPr="008B30F0">
        <w:rPr>
          <w:rFonts w:cs="Arial" w:hint="cs"/>
          <w:rtl/>
        </w:rPr>
        <w:t>ذلك</w:t>
      </w:r>
      <w:r w:rsidRPr="008B30F0">
        <w:rPr>
          <w:rFonts w:cs="Arial"/>
          <w:rtl/>
        </w:rPr>
        <w:t xml:space="preserve"> </w:t>
      </w:r>
      <w:r w:rsidRPr="008B30F0">
        <w:rPr>
          <w:rFonts w:cs="Arial" w:hint="cs"/>
          <w:rtl/>
        </w:rPr>
        <w:t>بنتائج</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الشاملة</w:t>
      </w:r>
      <w:r w:rsidRPr="008B30F0">
        <w:rPr>
          <w:rFonts w:cs="Arial"/>
          <w:rtl/>
        </w:rPr>
        <w:t xml:space="preserve"> : </w:t>
      </w:r>
      <w:r w:rsidRPr="008B30F0">
        <w:rPr>
          <w:rFonts w:cs="Arial" w:hint="cs"/>
          <w:rtl/>
        </w:rPr>
        <w:t>الجنس</w:t>
      </w:r>
      <w:r w:rsidRPr="008B30F0">
        <w:rPr>
          <w:rFonts w:cs="Arial"/>
          <w:rtl/>
        </w:rPr>
        <w:t xml:space="preserve"> </w:t>
      </w:r>
      <w:r w:rsidRPr="008B30F0">
        <w:rPr>
          <w:rFonts w:cs="Arial" w:hint="cs"/>
          <w:rtl/>
        </w:rPr>
        <w:t>الجنيني</w:t>
      </w:r>
      <w:r w:rsidRPr="008B30F0">
        <w:rPr>
          <w:rFonts w:cs="Arial"/>
          <w:rtl/>
        </w:rPr>
        <w:t xml:space="preserve"> </w:t>
      </w:r>
      <w:r w:rsidRPr="008B30F0">
        <w:rPr>
          <w:rFonts w:cs="Arial" w:hint="cs"/>
          <w:rtl/>
        </w:rPr>
        <w:t>،</w:t>
      </w:r>
      <w:r w:rsidRPr="008B30F0">
        <w:rPr>
          <w:rFonts w:cs="Arial"/>
          <w:rtl/>
        </w:rPr>
        <w:t xml:space="preserve"> </w:t>
      </w:r>
      <w:r w:rsidRPr="008B30F0">
        <w:rPr>
          <w:rFonts w:cs="Arial" w:hint="cs"/>
          <w:rtl/>
        </w:rPr>
        <w:t>وزن</w:t>
      </w:r>
      <w:r w:rsidRPr="008B30F0">
        <w:rPr>
          <w:rFonts w:cs="Arial"/>
          <w:rtl/>
        </w:rPr>
        <w:t xml:space="preserve"> </w:t>
      </w:r>
      <w:r w:rsidRPr="008B30F0">
        <w:rPr>
          <w:rFonts w:cs="Arial" w:hint="cs"/>
          <w:rtl/>
        </w:rPr>
        <w:t>الأم</w:t>
      </w:r>
      <w:r w:rsidRPr="008B30F0">
        <w:rPr>
          <w:rFonts w:cs="Arial"/>
          <w:rtl/>
        </w:rPr>
        <w:t xml:space="preserve"> </w:t>
      </w:r>
      <w:r w:rsidRPr="008B30F0">
        <w:rPr>
          <w:rFonts w:cs="Arial" w:hint="cs"/>
          <w:rtl/>
        </w:rPr>
        <w:t>الحامل</w:t>
      </w:r>
      <w:r w:rsidRPr="008B30F0">
        <w:rPr>
          <w:rFonts w:cs="Arial"/>
          <w:rtl/>
        </w:rPr>
        <w:t xml:space="preserve"> </w:t>
      </w:r>
      <w:r w:rsidRPr="008B30F0">
        <w:rPr>
          <w:rFonts w:cs="Arial" w:hint="cs"/>
          <w:rtl/>
        </w:rPr>
        <w:t>،</w:t>
      </w:r>
      <w:r w:rsidRPr="008B30F0">
        <w:rPr>
          <w:rFonts w:cs="Arial"/>
          <w:rtl/>
        </w:rPr>
        <w:t xml:space="preserve"> </w:t>
      </w:r>
      <w:r w:rsidRPr="008B30F0">
        <w:rPr>
          <w:rFonts w:cs="Arial" w:hint="cs"/>
          <w:rtl/>
        </w:rPr>
        <w:t>فترة</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w:t>
      </w:r>
      <w:r w:rsidRPr="008B30F0">
        <w:rPr>
          <w:rFonts w:cs="Arial"/>
          <w:rtl/>
        </w:rPr>
        <w:t xml:space="preserve"> </w:t>
      </w:r>
      <w:r w:rsidRPr="008B30F0">
        <w:rPr>
          <w:rFonts w:cs="Arial" w:hint="cs"/>
          <w:rtl/>
        </w:rPr>
        <w:t>التدخين</w:t>
      </w:r>
      <w:r w:rsidRPr="008B30F0">
        <w:rPr>
          <w:rFonts w:cs="Arial"/>
          <w:rtl/>
        </w:rPr>
        <w:t xml:space="preserve"> </w:t>
      </w:r>
      <w:r w:rsidRPr="008B30F0">
        <w:rPr>
          <w:rFonts w:cs="Arial" w:hint="cs"/>
          <w:rtl/>
        </w:rPr>
        <w:t>،</w:t>
      </w:r>
      <w:r w:rsidRPr="008B30F0">
        <w:rPr>
          <w:rFonts w:cs="Arial"/>
          <w:rtl/>
        </w:rPr>
        <w:t xml:space="preserve"> </w:t>
      </w:r>
      <w:r w:rsidRPr="008B30F0">
        <w:rPr>
          <w:rFonts w:cs="Arial" w:hint="cs"/>
          <w:rtl/>
        </w:rPr>
        <w:t>البوال</w:t>
      </w:r>
      <w:r w:rsidRPr="008B30F0">
        <w:rPr>
          <w:rFonts w:cs="Arial"/>
          <w:rtl/>
        </w:rPr>
        <w:t xml:space="preserve"> </w:t>
      </w:r>
      <w:r w:rsidRPr="008B30F0">
        <w:rPr>
          <w:rFonts w:cs="Arial" w:hint="cs"/>
          <w:rtl/>
        </w:rPr>
        <w:t>السكري</w:t>
      </w:r>
      <w:r w:rsidRPr="008B30F0">
        <w:rPr>
          <w:rFonts w:cs="Arial"/>
          <w:rtl/>
        </w:rPr>
        <w:t xml:space="preserve"> </w:t>
      </w:r>
      <w:r w:rsidRPr="008B30F0">
        <w:rPr>
          <w:rFonts w:cs="Arial" w:hint="cs"/>
          <w:rtl/>
        </w:rPr>
        <w:t>والحمل</w:t>
      </w:r>
      <w:r w:rsidRPr="008B30F0">
        <w:rPr>
          <w:rFonts w:cs="Arial"/>
          <w:rtl/>
        </w:rPr>
        <w:t xml:space="preserve"> </w:t>
      </w:r>
      <w:r w:rsidRPr="008B30F0">
        <w:rPr>
          <w:rFonts w:cs="Arial" w:hint="cs"/>
          <w:rtl/>
        </w:rPr>
        <w:t>التوأمي</w:t>
      </w:r>
      <w:r w:rsidRPr="008B30F0">
        <w:rPr>
          <w:rFonts w:cs="Arial"/>
          <w:rtl/>
        </w:rPr>
        <w:t xml:space="preserve"> : </w:t>
      </w:r>
      <w:r w:rsidRPr="008B30F0">
        <w:rPr>
          <w:rFonts w:cs="Arial" w:hint="cs"/>
          <w:rtl/>
        </w:rPr>
        <w:t>إضافة</w:t>
      </w:r>
      <w:r w:rsidRPr="008B30F0">
        <w:rPr>
          <w:rFonts w:cs="Arial"/>
          <w:rtl/>
        </w:rPr>
        <w:t xml:space="preserve"> </w:t>
      </w:r>
      <w:r w:rsidRPr="008B30F0">
        <w:rPr>
          <w:rFonts w:cs="Arial" w:hint="cs"/>
          <w:rtl/>
        </w:rPr>
        <w:t>إلى</w:t>
      </w:r>
      <w:r w:rsidRPr="008B30F0">
        <w:rPr>
          <w:rFonts w:cs="Arial"/>
          <w:rtl/>
        </w:rPr>
        <w:t xml:space="preserve"> </w:t>
      </w:r>
      <w:r w:rsidRPr="008B30F0">
        <w:rPr>
          <w:rFonts w:cs="Arial" w:hint="cs"/>
          <w:rtl/>
        </w:rPr>
        <w:t>ذلك</w:t>
      </w:r>
      <w:r w:rsidRPr="008B30F0">
        <w:rPr>
          <w:rFonts w:cs="Arial"/>
          <w:rtl/>
        </w:rPr>
        <w:t xml:space="preserve"> </w:t>
      </w:r>
      <w:r w:rsidRPr="008B30F0">
        <w:rPr>
          <w:rFonts w:cs="Arial" w:hint="cs"/>
          <w:rtl/>
        </w:rPr>
        <w:t>فقد</w:t>
      </w:r>
      <w:r w:rsidRPr="008B30F0">
        <w:rPr>
          <w:rFonts w:cs="Arial"/>
          <w:rtl/>
        </w:rPr>
        <w:t xml:space="preserve"> </w:t>
      </w:r>
      <w:r w:rsidRPr="008B30F0">
        <w:rPr>
          <w:rFonts w:cs="Arial" w:hint="cs"/>
          <w:rtl/>
        </w:rPr>
        <w:t>تم</w:t>
      </w:r>
      <w:r w:rsidRPr="008B30F0">
        <w:rPr>
          <w:rFonts w:cs="Arial"/>
          <w:rtl/>
        </w:rPr>
        <w:t xml:space="preserve"> </w:t>
      </w:r>
      <w:r w:rsidRPr="008B30F0">
        <w:rPr>
          <w:rFonts w:cs="Arial" w:hint="cs"/>
          <w:rtl/>
        </w:rPr>
        <w:t>دراسة</w:t>
      </w:r>
      <w:r w:rsidRPr="008B30F0">
        <w:rPr>
          <w:rFonts w:cs="Arial"/>
          <w:rtl/>
        </w:rPr>
        <w:t xml:space="preserve"> </w:t>
      </w:r>
      <w:r w:rsidRPr="008B30F0">
        <w:rPr>
          <w:rFonts w:cs="Arial" w:hint="cs"/>
          <w:rtl/>
        </w:rPr>
        <w:t>الحمض</w:t>
      </w:r>
      <w:r w:rsidRPr="008B30F0">
        <w:rPr>
          <w:rFonts w:cs="Arial"/>
          <w:rtl/>
        </w:rPr>
        <w:t xml:space="preserve"> </w:t>
      </w:r>
      <w:r w:rsidRPr="008B30F0">
        <w:rPr>
          <w:rFonts w:cs="Arial" w:hint="cs"/>
          <w:rtl/>
        </w:rPr>
        <w:t>النووي</w:t>
      </w:r>
      <w:r w:rsidRPr="008B30F0">
        <w:rPr>
          <w:rFonts w:cs="Arial"/>
          <w:rtl/>
        </w:rPr>
        <w:t xml:space="preserve"> (</w:t>
      </w:r>
      <w:r w:rsidRPr="008B30F0">
        <w:rPr>
          <w:rFonts w:cs="Arial" w:hint="cs"/>
          <w:rtl/>
        </w:rPr>
        <w:t>دنا</w:t>
      </w:r>
      <w:r w:rsidRPr="008B30F0">
        <w:rPr>
          <w:rFonts w:cs="Arial"/>
          <w:rtl/>
        </w:rPr>
        <w:t xml:space="preserve">) </w:t>
      </w:r>
      <w:r w:rsidRPr="008B30F0">
        <w:rPr>
          <w:rFonts w:cs="Arial" w:hint="cs"/>
          <w:rtl/>
        </w:rPr>
        <w:t>الجنيني</w:t>
      </w:r>
      <w:r w:rsidRPr="008B30F0">
        <w:rPr>
          <w:rFonts w:cs="Arial"/>
          <w:rtl/>
        </w:rPr>
        <w:t xml:space="preserve"> </w:t>
      </w:r>
      <w:r w:rsidRPr="008B30F0">
        <w:rPr>
          <w:rFonts w:cs="Arial" w:hint="cs"/>
          <w:rtl/>
        </w:rPr>
        <w:t>الأمومي</w:t>
      </w:r>
      <w:r w:rsidRPr="008B30F0">
        <w:rPr>
          <w:rFonts w:cs="Arial"/>
          <w:rtl/>
        </w:rPr>
        <w:t xml:space="preserve"> </w:t>
      </w:r>
      <w:r w:rsidRPr="008B30F0">
        <w:rPr>
          <w:rFonts w:cs="Arial" w:hint="cs"/>
          <w:rtl/>
        </w:rPr>
        <w:t>في</w:t>
      </w:r>
      <w:r w:rsidRPr="008B30F0">
        <w:rPr>
          <w:rFonts w:cs="Arial"/>
          <w:rtl/>
        </w:rPr>
        <w:t xml:space="preserve"> 916 </w:t>
      </w:r>
      <w:r w:rsidRPr="008B30F0">
        <w:rPr>
          <w:rFonts w:cs="Arial" w:hint="cs"/>
          <w:rtl/>
        </w:rPr>
        <w:t>سيدة</w:t>
      </w:r>
      <w:r w:rsidRPr="008B30F0">
        <w:rPr>
          <w:rFonts w:cs="Arial"/>
          <w:rtl/>
        </w:rPr>
        <w:t xml:space="preserve"> </w:t>
      </w:r>
      <w:r w:rsidRPr="008B30F0">
        <w:rPr>
          <w:rFonts w:cs="Arial" w:hint="cs"/>
          <w:rtl/>
        </w:rPr>
        <w:t>حامل</w:t>
      </w:r>
      <w:r w:rsidRPr="008B30F0">
        <w:rPr>
          <w:rFonts w:cs="Arial"/>
          <w:rtl/>
        </w:rPr>
        <w:t xml:space="preserve"> </w:t>
      </w:r>
      <w:r w:rsidRPr="008B30F0">
        <w:rPr>
          <w:rFonts w:cs="Arial" w:hint="cs"/>
          <w:rtl/>
        </w:rPr>
        <w:t>خلال</w:t>
      </w:r>
      <w:r w:rsidRPr="008B30F0">
        <w:rPr>
          <w:rFonts w:cs="Arial"/>
          <w:rtl/>
        </w:rPr>
        <w:t xml:space="preserve"> </w:t>
      </w:r>
      <w:proofErr w:type="spellStart"/>
      <w:r w:rsidRPr="008B30F0">
        <w:rPr>
          <w:rFonts w:cs="Arial" w:hint="cs"/>
          <w:rtl/>
        </w:rPr>
        <w:t>الأثلوث</w:t>
      </w:r>
      <w:proofErr w:type="spellEnd"/>
      <w:r w:rsidRPr="008B30F0">
        <w:rPr>
          <w:rFonts w:cs="Arial"/>
          <w:rtl/>
        </w:rPr>
        <w:t xml:space="preserve"> </w:t>
      </w:r>
      <w:r w:rsidRPr="008B30F0">
        <w:rPr>
          <w:rFonts w:cs="Arial" w:hint="cs"/>
          <w:rtl/>
        </w:rPr>
        <w:t>الأول</w:t>
      </w:r>
      <w:r w:rsidRPr="008B30F0">
        <w:rPr>
          <w:rFonts w:cs="Arial"/>
          <w:rtl/>
        </w:rPr>
        <w:t xml:space="preserve"> </w:t>
      </w:r>
      <w:r w:rsidRPr="008B30F0">
        <w:rPr>
          <w:rFonts w:cs="Arial" w:hint="cs"/>
          <w:rtl/>
        </w:rPr>
        <w:t>والثاني</w:t>
      </w:r>
      <w:r w:rsidRPr="008B30F0">
        <w:rPr>
          <w:rFonts w:cs="Arial"/>
          <w:rtl/>
        </w:rPr>
        <w:t xml:space="preserve"> </w:t>
      </w:r>
      <w:r w:rsidRPr="008B30F0">
        <w:rPr>
          <w:rFonts w:cs="Arial" w:hint="cs"/>
          <w:rtl/>
        </w:rPr>
        <w:t>من</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وعلاقة</w:t>
      </w:r>
      <w:r w:rsidRPr="008B30F0">
        <w:rPr>
          <w:rFonts w:cs="Arial"/>
          <w:rtl/>
        </w:rPr>
        <w:t xml:space="preserve"> </w:t>
      </w:r>
      <w:r w:rsidRPr="008B30F0">
        <w:rPr>
          <w:rFonts w:cs="Arial" w:hint="cs"/>
          <w:rtl/>
        </w:rPr>
        <w:t>ذلك</w:t>
      </w:r>
      <w:r w:rsidRPr="008B30F0">
        <w:rPr>
          <w:rFonts w:cs="Arial"/>
          <w:rtl/>
        </w:rPr>
        <w:t xml:space="preserve"> </w:t>
      </w:r>
      <w:r w:rsidRPr="008B30F0">
        <w:rPr>
          <w:rFonts w:cs="Arial" w:hint="cs"/>
          <w:rtl/>
        </w:rPr>
        <w:t>بجنس</w:t>
      </w:r>
      <w:r w:rsidRPr="008B30F0">
        <w:rPr>
          <w:rFonts w:cs="Arial"/>
          <w:rtl/>
        </w:rPr>
        <w:t xml:space="preserve"> </w:t>
      </w:r>
      <w:r w:rsidRPr="008B30F0">
        <w:rPr>
          <w:rFonts w:cs="Arial" w:hint="cs"/>
          <w:rtl/>
        </w:rPr>
        <w:t>الجنين</w:t>
      </w:r>
      <w:r w:rsidRPr="008B30F0">
        <w:rPr>
          <w:rFonts w:cs="Arial"/>
          <w:rtl/>
        </w:rPr>
        <w:t xml:space="preserve"> </w:t>
      </w:r>
      <w:r w:rsidRPr="008B30F0">
        <w:rPr>
          <w:rFonts w:cs="Arial" w:hint="cs"/>
          <w:rtl/>
        </w:rPr>
        <w:t>،</w:t>
      </w:r>
      <w:r w:rsidRPr="008B30F0">
        <w:rPr>
          <w:rFonts w:cs="Arial"/>
          <w:rtl/>
        </w:rPr>
        <w:t xml:space="preserve"> </w:t>
      </w:r>
      <w:r w:rsidRPr="008B30F0">
        <w:rPr>
          <w:rFonts w:cs="Arial" w:hint="cs"/>
          <w:rtl/>
        </w:rPr>
        <w:t>التدخين</w:t>
      </w:r>
      <w:r w:rsidRPr="008B30F0">
        <w:rPr>
          <w:rFonts w:cs="Arial"/>
          <w:rtl/>
        </w:rPr>
        <w:t xml:space="preserve"> </w:t>
      </w:r>
      <w:r w:rsidRPr="008B30F0">
        <w:rPr>
          <w:rFonts w:cs="Arial" w:hint="cs"/>
          <w:rtl/>
        </w:rPr>
        <w:t>،</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التوأمي</w:t>
      </w:r>
      <w:r w:rsidRPr="008B30F0">
        <w:rPr>
          <w:rFonts w:cs="Arial"/>
          <w:rtl/>
        </w:rPr>
        <w:t xml:space="preserve"> </w:t>
      </w:r>
      <w:r w:rsidRPr="008B30F0">
        <w:rPr>
          <w:rFonts w:cs="Arial" w:hint="cs"/>
          <w:rtl/>
        </w:rPr>
        <w:t>والعرقية</w:t>
      </w:r>
      <w:r w:rsidRPr="008B30F0">
        <w:rPr>
          <w:rFonts w:cs="Arial"/>
          <w:rtl/>
        </w:rPr>
        <w:t xml:space="preserve"> </w:t>
      </w:r>
      <w:r w:rsidRPr="008B30F0">
        <w:rPr>
          <w:rFonts w:cs="Arial" w:hint="cs"/>
          <w:rtl/>
        </w:rPr>
        <w:t>وتم</w:t>
      </w:r>
      <w:r w:rsidRPr="008B30F0">
        <w:rPr>
          <w:rFonts w:cs="Arial"/>
          <w:rtl/>
        </w:rPr>
        <w:t xml:space="preserve"> </w:t>
      </w:r>
      <w:r w:rsidRPr="008B30F0">
        <w:rPr>
          <w:rFonts w:cs="Arial" w:hint="cs"/>
          <w:rtl/>
        </w:rPr>
        <w:t>تقصي</w:t>
      </w:r>
      <w:r w:rsidRPr="008B30F0">
        <w:rPr>
          <w:rFonts w:cs="Arial"/>
          <w:rtl/>
        </w:rPr>
        <w:t xml:space="preserve"> </w:t>
      </w:r>
      <w:r w:rsidRPr="008B30F0">
        <w:rPr>
          <w:rFonts w:cs="Arial" w:hint="cs"/>
          <w:rtl/>
        </w:rPr>
        <w:t>ما</w:t>
      </w:r>
      <w:r w:rsidRPr="008B30F0">
        <w:rPr>
          <w:rFonts w:cs="Arial"/>
          <w:rtl/>
        </w:rPr>
        <w:t xml:space="preserve"> </w:t>
      </w:r>
      <w:r w:rsidRPr="008B30F0">
        <w:rPr>
          <w:rFonts w:cs="Arial" w:hint="cs"/>
          <w:rtl/>
        </w:rPr>
        <w:t>قبل</w:t>
      </w:r>
      <w:r w:rsidRPr="008B30F0">
        <w:rPr>
          <w:rFonts w:cs="Arial"/>
          <w:rtl/>
        </w:rPr>
        <w:t xml:space="preserve"> </w:t>
      </w:r>
      <w:r w:rsidRPr="008B30F0">
        <w:rPr>
          <w:rFonts w:cs="Arial" w:hint="cs"/>
          <w:rtl/>
        </w:rPr>
        <w:t>الولادة</w:t>
      </w:r>
      <w:r w:rsidRPr="008B30F0">
        <w:rPr>
          <w:rFonts w:cs="Arial"/>
          <w:rtl/>
        </w:rPr>
        <w:t xml:space="preserve"> </w:t>
      </w:r>
      <w:r w:rsidRPr="008B30F0">
        <w:rPr>
          <w:rFonts w:cs="Arial" w:hint="cs"/>
          <w:rtl/>
        </w:rPr>
        <w:t>خلال</w:t>
      </w:r>
      <w:r w:rsidRPr="008B30F0">
        <w:rPr>
          <w:rFonts w:cs="Arial"/>
          <w:rtl/>
        </w:rPr>
        <w:t xml:space="preserve"> </w:t>
      </w:r>
      <w:proofErr w:type="spellStart"/>
      <w:r w:rsidRPr="008B30F0">
        <w:rPr>
          <w:rFonts w:cs="Arial" w:hint="cs"/>
          <w:rtl/>
        </w:rPr>
        <w:t>الأثلوث</w:t>
      </w:r>
      <w:proofErr w:type="spellEnd"/>
      <w:r w:rsidRPr="008B30F0">
        <w:rPr>
          <w:rFonts w:cs="Arial"/>
          <w:rtl/>
        </w:rPr>
        <w:t xml:space="preserve"> </w:t>
      </w:r>
      <w:r w:rsidRPr="008B30F0">
        <w:rPr>
          <w:rFonts w:cs="Arial" w:hint="cs"/>
          <w:rtl/>
        </w:rPr>
        <w:t>الأول</w:t>
      </w:r>
      <w:r w:rsidRPr="008B30F0">
        <w:rPr>
          <w:rFonts w:cs="Arial"/>
          <w:rtl/>
        </w:rPr>
        <w:t xml:space="preserve"> ( 1560 ) </w:t>
      </w:r>
      <w:r w:rsidRPr="008B30F0">
        <w:rPr>
          <w:rFonts w:cs="Arial" w:hint="cs"/>
          <w:rtl/>
        </w:rPr>
        <w:t>سيدة</w:t>
      </w:r>
      <w:r w:rsidRPr="008B30F0">
        <w:rPr>
          <w:rFonts w:cs="Arial"/>
          <w:rtl/>
        </w:rPr>
        <w:t xml:space="preserve"> </w:t>
      </w:r>
      <w:r w:rsidRPr="008B30F0">
        <w:rPr>
          <w:rFonts w:cs="Arial" w:hint="cs"/>
          <w:rtl/>
        </w:rPr>
        <w:t>والثاني</w:t>
      </w:r>
      <w:r w:rsidRPr="008B30F0">
        <w:rPr>
          <w:rFonts w:cs="Arial"/>
          <w:rtl/>
        </w:rPr>
        <w:t xml:space="preserve"> ( 1865 ) </w:t>
      </w:r>
      <w:r w:rsidRPr="008B30F0">
        <w:rPr>
          <w:rFonts w:cs="Arial" w:hint="cs"/>
          <w:rtl/>
        </w:rPr>
        <w:t>سيدة</w:t>
      </w:r>
      <w:r w:rsidRPr="008B30F0">
        <w:rPr>
          <w:rFonts w:cs="Arial"/>
          <w:rtl/>
        </w:rPr>
        <w:t xml:space="preserve"> </w:t>
      </w:r>
      <w:r w:rsidRPr="008B30F0">
        <w:rPr>
          <w:rFonts w:cs="Arial" w:hint="cs"/>
          <w:rtl/>
        </w:rPr>
        <w:t>من</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لاختلال</w:t>
      </w:r>
      <w:r w:rsidRPr="008B30F0">
        <w:rPr>
          <w:rFonts w:cs="Arial"/>
          <w:rtl/>
        </w:rPr>
        <w:t xml:space="preserve"> </w:t>
      </w:r>
      <w:r w:rsidRPr="008B30F0">
        <w:rPr>
          <w:rFonts w:cs="Arial" w:hint="cs"/>
          <w:rtl/>
        </w:rPr>
        <w:t>الصيغة</w:t>
      </w:r>
      <w:r w:rsidRPr="008B30F0">
        <w:rPr>
          <w:rFonts w:cs="Arial"/>
          <w:rtl/>
        </w:rPr>
        <w:t xml:space="preserve"> </w:t>
      </w:r>
      <w:r w:rsidRPr="008B30F0">
        <w:rPr>
          <w:rFonts w:cs="Arial" w:hint="cs"/>
          <w:rtl/>
        </w:rPr>
        <w:t>الصبغية</w:t>
      </w:r>
      <w:r w:rsidRPr="008B30F0">
        <w:rPr>
          <w:rFonts w:cs="Arial"/>
          <w:rtl/>
        </w:rPr>
        <w:t xml:space="preserve"> </w:t>
      </w:r>
      <w:r w:rsidRPr="008B30F0">
        <w:rPr>
          <w:rFonts w:cs="Arial" w:hint="cs"/>
          <w:rtl/>
        </w:rPr>
        <w:t>لمتلازمة</w:t>
      </w:r>
      <w:r w:rsidRPr="008B30F0">
        <w:rPr>
          <w:rFonts w:cs="Arial"/>
          <w:rtl/>
        </w:rPr>
        <w:t xml:space="preserve"> " </w:t>
      </w:r>
      <w:r w:rsidRPr="008B30F0">
        <w:rPr>
          <w:rFonts w:cs="Arial" w:hint="cs"/>
          <w:rtl/>
        </w:rPr>
        <w:t>داون</w:t>
      </w:r>
      <w:r w:rsidRPr="008B30F0">
        <w:rPr>
          <w:rFonts w:cs="Arial"/>
          <w:rtl/>
        </w:rPr>
        <w:t xml:space="preserve"> " </w:t>
      </w:r>
      <w:r w:rsidRPr="008B30F0">
        <w:rPr>
          <w:rFonts w:cs="Arial" w:hint="cs"/>
          <w:rtl/>
        </w:rPr>
        <w:t>باستخدام</w:t>
      </w:r>
      <w:r w:rsidRPr="008B30F0">
        <w:rPr>
          <w:rFonts w:cs="Arial"/>
          <w:rtl/>
        </w:rPr>
        <w:t xml:space="preserve"> </w:t>
      </w:r>
      <w:proofErr w:type="spellStart"/>
      <w:r w:rsidRPr="008B30F0">
        <w:rPr>
          <w:rFonts w:cs="Arial" w:hint="cs"/>
          <w:rtl/>
        </w:rPr>
        <w:t>الواسمات</w:t>
      </w:r>
      <w:proofErr w:type="spellEnd"/>
      <w:r w:rsidRPr="008B30F0">
        <w:rPr>
          <w:rFonts w:cs="Arial"/>
          <w:rtl/>
        </w:rPr>
        <w:t xml:space="preserve"> </w:t>
      </w:r>
      <w:proofErr w:type="spellStart"/>
      <w:r w:rsidRPr="008B30F0">
        <w:rPr>
          <w:rFonts w:cs="Arial" w:hint="cs"/>
          <w:rtl/>
        </w:rPr>
        <w:t>الكيموحيوية</w:t>
      </w:r>
      <w:proofErr w:type="spellEnd"/>
      <w:r w:rsidRPr="008B30F0">
        <w:rPr>
          <w:rFonts w:cs="Arial"/>
          <w:rtl/>
        </w:rPr>
        <w:t xml:space="preserve"> </w:t>
      </w:r>
      <w:r w:rsidRPr="008B30F0">
        <w:rPr>
          <w:rFonts w:cs="Arial" w:hint="cs"/>
          <w:rtl/>
        </w:rPr>
        <w:t>والحمض</w:t>
      </w:r>
      <w:r w:rsidRPr="008B30F0">
        <w:rPr>
          <w:rFonts w:cs="Arial"/>
          <w:rtl/>
        </w:rPr>
        <w:t xml:space="preserve"> </w:t>
      </w:r>
      <w:r w:rsidRPr="008B30F0">
        <w:rPr>
          <w:rFonts w:cs="Arial" w:hint="cs"/>
          <w:rtl/>
        </w:rPr>
        <w:t>النووي</w:t>
      </w:r>
      <w:r w:rsidRPr="008B30F0">
        <w:rPr>
          <w:rFonts w:cs="Arial"/>
          <w:rtl/>
        </w:rPr>
        <w:t xml:space="preserve"> (</w:t>
      </w:r>
      <w:r w:rsidRPr="008B30F0">
        <w:rPr>
          <w:rFonts w:cs="Arial" w:hint="cs"/>
          <w:rtl/>
        </w:rPr>
        <w:t>دنا</w:t>
      </w:r>
      <w:r w:rsidRPr="008B30F0">
        <w:rPr>
          <w:rFonts w:cs="Arial"/>
          <w:rtl/>
        </w:rPr>
        <w:t xml:space="preserve">) </w:t>
      </w:r>
      <w:r w:rsidRPr="008B30F0">
        <w:rPr>
          <w:rFonts w:cs="Arial" w:hint="cs"/>
          <w:rtl/>
        </w:rPr>
        <w:t>الجنيني</w:t>
      </w:r>
      <w:r w:rsidRPr="008B30F0">
        <w:rPr>
          <w:rFonts w:cs="Arial"/>
          <w:rtl/>
        </w:rPr>
        <w:t xml:space="preserve"> </w:t>
      </w:r>
      <w:r w:rsidRPr="008B30F0">
        <w:rPr>
          <w:rFonts w:cs="Arial" w:hint="cs"/>
          <w:rtl/>
        </w:rPr>
        <w:t>الأمومي</w:t>
      </w:r>
      <w:r w:rsidRPr="008B30F0">
        <w:rPr>
          <w:rFonts w:cs="Arial"/>
          <w:rtl/>
        </w:rPr>
        <w:t xml:space="preserve"> </w:t>
      </w:r>
      <w:r w:rsidRPr="008B30F0">
        <w:rPr>
          <w:rFonts w:cs="Arial" w:hint="cs"/>
          <w:rtl/>
        </w:rPr>
        <w:t>وعلاقة</w:t>
      </w:r>
      <w:r w:rsidRPr="008B30F0">
        <w:rPr>
          <w:rFonts w:cs="Arial"/>
          <w:rtl/>
        </w:rPr>
        <w:t xml:space="preserve"> </w:t>
      </w:r>
      <w:r w:rsidRPr="008B30F0">
        <w:rPr>
          <w:rFonts w:cs="Arial" w:hint="cs"/>
          <w:rtl/>
        </w:rPr>
        <w:t>ذلك</w:t>
      </w:r>
      <w:r w:rsidRPr="008B30F0">
        <w:rPr>
          <w:rFonts w:cs="Arial"/>
          <w:rtl/>
        </w:rPr>
        <w:t xml:space="preserve"> </w:t>
      </w:r>
      <w:r w:rsidRPr="008B30F0">
        <w:rPr>
          <w:rFonts w:cs="Arial" w:hint="cs"/>
          <w:rtl/>
        </w:rPr>
        <w:t>بنتائج</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المعاكسة</w:t>
      </w:r>
      <w:r w:rsidRPr="008B30F0">
        <w:rPr>
          <w:rFonts w:cs="Arial"/>
          <w:rtl/>
        </w:rPr>
        <w:t xml:space="preserve"> </w:t>
      </w:r>
      <w:r w:rsidRPr="008B30F0">
        <w:rPr>
          <w:rFonts w:cs="Arial" w:hint="cs"/>
          <w:rtl/>
        </w:rPr>
        <w:t>التي</w:t>
      </w:r>
      <w:r w:rsidRPr="008B30F0">
        <w:rPr>
          <w:rFonts w:cs="Arial"/>
          <w:rtl/>
        </w:rPr>
        <w:t xml:space="preserve"> </w:t>
      </w:r>
      <w:r w:rsidRPr="008B30F0">
        <w:rPr>
          <w:rFonts w:cs="Arial" w:hint="cs"/>
          <w:rtl/>
        </w:rPr>
        <w:t>ترافق</w:t>
      </w:r>
      <w:r w:rsidRPr="008B30F0">
        <w:rPr>
          <w:rFonts w:cs="Arial"/>
          <w:rtl/>
        </w:rPr>
        <w:t xml:space="preserve"> </w:t>
      </w:r>
      <w:r w:rsidRPr="008B30F0">
        <w:rPr>
          <w:rFonts w:cs="Arial" w:hint="cs"/>
          <w:rtl/>
        </w:rPr>
        <w:t>اعتلال</w:t>
      </w:r>
      <w:r w:rsidRPr="008B30F0">
        <w:rPr>
          <w:rFonts w:cs="Arial"/>
          <w:rtl/>
        </w:rPr>
        <w:t xml:space="preserve"> </w:t>
      </w:r>
      <w:r w:rsidRPr="008B30F0">
        <w:rPr>
          <w:rFonts w:cs="Arial" w:hint="cs"/>
          <w:rtl/>
        </w:rPr>
        <w:t>هذه</w:t>
      </w:r>
      <w:r w:rsidRPr="008B30F0">
        <w:rPr>
          <w:rFonts w:cs="Arial"/>
          <w:rtl/>
        </w:rPr>
        <w:t xml:space="preserve"> </w:t>
      </w:r>
      <w:r w:rsidRPr="008B30F0">
        <w:rPr>
          <w:rFonts w:cs="Arial" w:hint="cs"/>
          <w:rtl/>
        </w:rPr>
        <w:t>القيم</w:t>
      </w:r>
      <w:r w:rsidRPr="008B30F0">
        <w:rPr>
          <w:rFonts w:cs="Arial"/>
          <w:rtl/>
        </w:rPr>
        <w:t xml:space="preserve"> ... </w:t>
      </w:r>
      <w:r w:rsidRPr="008B30F0">
        <w:rPr>
          <w:rFonts w:cs="Arial" w:hint="cs"/>
          <w:rtl/>
        </w:rPr>
        <w:t>وتم</w:t>
      </w:r>
      <w:r w:rsidRPr="008B30F0">
        <w:rPr>
          <w:rFonts w:cs="Arial"/>
          <w:rtl/>
        </w:rPr>
        <w:t xml:space="preserve"> </w:t>
      </w:r>
      <w:r w:rsidRPr="008B30F0">
        <w:rPr>
          <w:rFonts w:cs="Arial" w:hint="cs"/>
          <w:rtl/>
        </w:rPr>
        <w:t>مناقشة</w:t>
      </w:r>
      <w:r w:rsidRPr="008B30F0">
        <w:rPr>
          <w:rFonts w:cs="Arial"/>
          <w:rtl/>
        </w:rPr>
        <w:t xml:space="preserve"> </w:t>
      </w:r>
      <w:r w:rsidRPr="008B30F0">
        <w:rPr>
          <w:rFonts w:cs="Arial" w:hint="cs"/>
          <w:rtl/>
        </w:rPr>
        <w:t>النتائج</w:t>
      </w:r>
      <w:r w:rsidRPr="008B30F0">
        <w:rPr>
          <w:rFonts w:cs="Arial"/>
          <w:rtl/>
        </w:rPr>
        <w:t xml:space="preserve"> </w:t>
      </w:r>
      <w:r w:rsidRPr="008B30F0">
        <w:rPr>
          <w:rFonts w:cs="Arial" w:hint="cs"/>
          <w:rtl/>
        </w:rPr>
        <w:t>وعلاقة</w:t>
      </w:r>
      <w:r w:rsidRPr="008B30F0">
        <w:rPr>
          <w:rFonts w:cs="Arial"/>
          <w:rtl/>
        </w:rPr>
        <w:t xml:space="preserve"> </w:t>
      </w:r>
      <w:r w:rsidRPr="008B30F0">
        <w:rPr>
          <w:rFonts w:cs="Arial" w:hint="cs"/>
          <w:rtl/>
        </w:rPr>
        <w:t>ذلك</w:t>
      </w:r>
      <w:r w:rsidRPr="008B30F0">
        <w:rPr>
          <w:rFonts w:cs="Arial"/>
          <w:rtl/>
        </w:rPr>
        <w:t xml:space="preserve"> </w:t>
      </w:r>
      <w:r w:rsidRPr="008B30F0">
        <w:rPr>
          <w:rFonts w:cs="Arial" w:hint="cs"/>
          <w:rtl/>
        </w:rPr>
        <w:t>بالفائدة</w:t>
      </w:r>
      <w:r w:rsidRPr="008B30F0">
        <w:rPr>
          <w:rFonts w:cs="Arial"/>
          <w:rtl/>
        </w:rPr>
        <w:t xml:space="preserve"> </w:t>
      </w:r>
      <w:r w:rsidRPr="008B30F0">
        <w:rPr>
          <w:rFonts w:cs="Arial" w:hint="cs"/>
          <w:rtl/>
        </w:rPr>
        <w:t>التشخيصية</w:t>
      </w:r>
      <w:r w:rsidRPr="008B30F0">
        <w:rPr>
          <w:rFonts w:cs="Arial"/>
          <w:rtl/>
        </w:rPr>
        <w:t xml:space="preserve"> </w:t>
      </w:r>
      <w:r w:rsidRPr="008B30F0">
        <w:rPr>
          <w:rFonts w:cs="Arial" w:hint="cs"/>
          <w:rtl/>
        </w:rPr>
        <w:t>لاستخدام</w:t>
      </w:r>
      <w:r w:rsidRPr="008B30F0">
        <w:rPr>
          <w:rFonts w:cs="Arial"/>
          <w:rtl/>
        </w:rPr>
        <w:t xml:space="preserve"> </w:t>
      </w:r>
      <w:proofErr w:type="spellStart"/>
      <w:r w:rsidRPr="008B30F0">
        <w:rPr>
          <w:rFonts w:cs="Arial" w:hint="cs"/>
          <w:rtl/>
        </w:rPr>
        <w:t>الواسمات</w:t>
      </w:r>
      <w:proofErr w:type="spellEnd"/>
      <w:r w:rsidRPr="008B30F0">
        <w:rPr>
          <w:rFonts w:cs="Arial"/>
          <w:rtl/>
        </w:rPr>
        <w:t xml:space="preserve"> </w:t>
      </w:r>
      <w:proofErr w:type="spellStart"/>
      <w:r w:rsidRPr="008B30F0">
        <w:rPr>
          <w:rFonts w:cs="Arial" w:hint="cs"/>
          <w:rtl/>
        </w:rPr>
        <w:t>الكيموحيوية</w:t>
      </w:r>
      <w:proofErr w:type="spellEnd"/>
      <w:r w:rsidRPr="008B30F0">
        <w:rPr>
          <w:rFonts w:cs="Arial"/>
          <w:rtl/>
        </w:rPr>
        <w:t xml:space="preserve"> </w:t>
      </w:r>
      <w:r w:rsidRPr="008B30F0">
        <w:rPr>
          <w:rFonts w:cs="Arial" w:hint="cs"/>
          <w:rtl/>
        </w:rPr>
        <w:t>والحمض</w:t>
      </w:r>
      <w:r w:rsidRPr="008B30F0">
        <w:rPr>
          <w:rFonts w:cs="Arial"/>
          <w:rtl/>
        </w:rPr>
        <w:t xml:space="preserve"> </w:t>
      </w:r>
      <w:r w:rsidRPr="008B30F0">
        <w:rPr>
          <w:rFonts w:cs="Arial" w:hint="cs"/>
          <w:rtl/>
        </w:rPr>
        <w:t>النووي</w:t>
      </w:r>
      <w:r w:rsidRPr="008B30F0">
        <w:rPr>
          <w:rFonts w:cs="Arial"/>
          <w:rtl/>
        </w:rPr>
        <w:t xml:space="preserve"> (</w:t>
      </w:r>
      <w:r w:rsidRPr="008B30F0">
        <w:rPr>
          <w:rFonts w:cs="Arial" w:hint="cs"/>
          <w:rtl/>
        </w:rPr>
        <w:t>دنا</w:t>
      </w:r>
      <w:r w:rsidRPr="008B30F0">
        <w:rPr>
          <w:rFonts w:cs="Arial"/>
          <w:rtl/>
        </w:rPr>
        <w:t xml:space="preserve">) </w:t>
      </w:r>
      <w:r w:rsidRPr="008B30F0">
        <w:rPr>
          <w:rFonts w:cs="Arial" w:hint="cs"/>
          <w:rtl/>
        </w:rPr>
        <w:t>الجنيني</w:t>
      </w:r>
      <w:r w:rsidRPr="008B30F0">
        <w:rPr>
          <w:rFonts w:cs="Arial"/>
          <w:rtl/>
        </w:rPr>
        <w:t xml:space="preserve"> </w:t>
      </w:r>
      <w:r w:rsidRPr="008B30F0">
        <w:rPr>
          <w:rFonts w:cs="Arial" w:hint="cs"/>
          <w:rtl/>
        </w:rPr>
        <w:t>الأمومي</w:t>
      </w:r>
      <w:r w:rsidRPr="008B30F0">
        <w:rPr>
          <w:rFonts w:cs="Arial"/>
          <w:rtl/>
        </w:rPr>
        <w:t xml:space="preserve"> </w:t>
      </w:r>
      <w:r w:rsidRPr="008B30F0">
        <w:rPr>
          <w:rFonts w:cs="Arial" w:hint="cs"/>
          <w:rtl/>
        </w:rPr>
        <w:t>في</w:t>
      </w:r>
      <w:r w:rsidRPr="008B30F0">
        <w:rPr>
          <w:rFonts w:cs="Arial"/>
          <w:rtl/>
        </w:rPr>
        <w:t xml:space="preserve"> </w:t>
      </w:r>
      <w:r w:rsidRPr="008B30F0">
        <w:rPr>
          <w:rFonts w:cs="Arial" w:hint="cs"/>
          <w:rtl/>
        </w:rPr>
        <w:t>تقصي</w:t>
      </w:r>
      <w:r w:rsidRPr="008B30F0">
        <w:rPr>
          <w:rFonts w:cs="Arial"/>
          <w:rtl/>
        </w:rPr>
        <w:t xml:space="preserve"> </w:t>
      </w:r>
      <w:r w:rsidRPr="008B30F0">
        <w:rPr>
          <w:rFonts w:cs="Arial" w:hint="cs"/>
          <w:rtl/>
        </w:rPr>
        <w:t>ما</w:t>
      </w:r>
      <w:r w:rsidRPr="008B30F0">
        <w:rPr>
          <w:rFonts w:cs="Arial"/>
          <w:rtl/>
        </w:rPr>
        <w:t xml:space="preserve"> </w:t>
      </w:r>
      <w:r w:rsidRPr="008B30F0">
        <w:rPr>
          <w:rFonts w:cs="Arial" w:hint="cs"/>
          <w:rtl/>
        </w:rPr>
        <w:t>قبل</w:t>
      </w:r>
      <w:r w:rsidRPr="008B30F0">
        <w:rPr>
          <w:rFonts w:cs="Arial"/>
          <w:rtl/>
        </w:rPr>
        <w:t xml:space="preserve"> </w:t>
      </w:r>
      <w:r w:rsidRPr="008B30F0">
        <w:rPr>
          <w:rFonts w:cs="Arial" w:hint="cs"/>
          <w:rtl/>
        </w:rPr>
        <w:t>الولادة</w:t>
      </w:r>
      <w:r w:rsidRPr="008B30F0">
        <w:rPr>
          <w:rFonts w:cs="Arial"/>
          <w:rtl/>
        </w:rPr>
        <w:t xml:space="preserve"> </w:t>
      </w:r>
      <w:r w:rsidRPr="008B30F0">
        <w:rPr>
          <w:rFonts w:cs="Arial" w:hint="cs"/>
          <w:rtl/>
        </w:rPr>
        <w:t>ونتائج</w:t>
      </w:r>
      <w:r w:rsidRPr="008B30F0">
        <w:rPr>
          <w:rFonts w:cs="Arial"/>
          <w:rtl/>
        </w:rPr>
        <w:t xml:space="preserve"> </w:t>
      </w:r>
      <w:r w:rsidRPr="008B30F0">
        <w:rPr>
          <w:rFonts w:cs="Arial" w:hint="cs"/>
          <w:rtl/>
        </w:rPr>
        <w:t>الحمل</w:t>
      </w:r>
      <w:r w:rsidRPr="008B30F0">
        <w:rPr>
          <w:rFonts w:cs="Arial"/>
          <w:rtl/>
        </w:rPr>
        <w:t xml:space="preserve"> </w:t>
      </w:r>
      <w:r w:rsidRPr="008B30F0">
        <w:rPr>
          <w:rFonts w:cs="Arial" w:hint="cs"/>
          <w:rtl/>
        </w:rPr>
        <w:t>المعاكسة</w:t>
      </w:r>
      <w:r w:rsidRPr="008B30F0">
        <w:rPr>
          <w:rFonts w:cs="Arial"/>
          <w:rtl/>
        </w:rPr>
        <w:t xml:space="preserve"> .</w:t>
      </w:r>
    </w:p>
    <w:p w:rsidR="001F2DC2" w:rsidRPr="003D4022" w:rsidRDefault="008B30F0" w:rsidP="001F2DC2">
      <w:pPr>
        <w:jc w:val="both"/>
        <w:rPr>
          <w:rFonts w:hint="cs"/>
          <w:b/>
          <w:bCs/>
          <w:rtl/>
        </w:rPr>
      </w:pPr>
      <w:r>
        <w:rPr>
          <w:rFonts w:cs="Arial"/>
          <w:rtl/>
        </w:rPr>
        <w:t xml:space="preserve"> </w:t>
      </w:r>
    </w:p>
    <w:p w:rsidR="006E5801" w:rsidRPr="006E5801" w:rsidRDefault="003B600E" w:rsidP="006E5801">
      <w:pPr>
        <w:bidi w:val="0"/>
        <w:rPr>
          <w:b/>
          <w:bCs/>
          <w:rtl/>
        </w:rPr>
      </w:pPr>
      <w:r w:rsidRPr="006326B9">
        <w:rPr>
          <w:b/>
          <w:bCs/>
        </w:rPr>
        <w:t xml:space="preserve">Abstract: </w:t>
      </w:r>
    </w:p>
    <w:p w:rsidR="00952628" w:rsidRDefault="008B30F0" w:rsidP="008B30F0">
      <w:pPr>
        <w:bidi w:val="0"/>
        <w:jc w:val="both"/>
      </w:pPr>
      <w:bookmarkStart w:id="0" w:name="_GoBack"/>
      <w:bookmarkEnd w:id="0"/>
      <w:r>
        <w:t xml:space="preserve">Was to find reference values ​​for the nucleic acid (DNA) of fetal maternal and markers, biochemical maternal protein embryonic alpha, directed </w:t>
      </w:r>
      <w:proofErr w:type="spellStart"/>
      <w:r>
        <w:t>Alguend</w:t>
      </w:r>
      <w:proofErr w:type="spellEnd"/>
      <w:r>
        <w:t xml:space="preserve"> </w:t>
      </w:r>
      <w:proofErr w:type="spellStart"/>
      <w:r>
        <w:t>Alhimaúa</w:t>
      </w:r>
      <w:proofErr w:type="spellEnd"/>
      <w:r>
        <w:t xml:space="preserve"> and part of a house free for the prompt </w:t>
      </w:r>
      <w:proofErr w:type="spellStart"/>
      <w:r>
        <w:t>Alguend</w:t>
      </w:r>
      <w:proofErr w:type="spellEnd"/>
      <w:r>
        <w:t xml:space="preserve"> and protein plasma pregnancy A in pregnant women during the first trimester and second trimester in a sample of the local community and its relation to the outcome of pregnancy .. . It was a study markers biochemical in 404 women in the first trimester of pregnancy and 769 women in the second trimester of pregnancy and its relation to the outcome of pregnancy Comprehensive sex embryonic, the weight of the pregnant mother, pregnancy, smoking, </w:t>
      </w:r>
      <w:proofErr w:type="spellStart"/>
      <w:r>
        <w:t>intertrigo</w:t>
      </w:r>
      <w:proofErr w:type="spellEnd"/>
      <w:r>
        <w:t>, diabetes and pregnancy twin: In addition to this has been the study of DNA (DNA) of fetal maternal in 916 pregnant women during the first trimester and second trimester and its relation to the sex of the fetus, smoking, pregnancy, twin and ethnic was finding the pre-birth through the first trimester (1560) Lady and the second (1865) a woman from pregnancy for aneuploidy syndrome "Down "Using biochemical markers and DNA (DNA) and the maternal fetal relationship with adverse pregnancy outcomes associated morbidity of these values ​​... Results were discussed and the relationship of the diagnostic benefit for the use of biochemical markers and DNA (DNA) in the investigation of fetal maternal prenatal and adverse pregnancy outcomes.</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DC2"/>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37FEE"/>
    <w:rsid w:val="00441468"/>
    <w:rsid w:val="00444F45"/>
    <w:rsid w:val="00445A97"/>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5801"/>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277C5"/>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7C2"/>
    <w:rsid w:val="008659F6"/>
    <w:rsid w:val="008708D5"/>
    <w:rsid w:val="008743C7"/>
    <w:rsid w:val="0087457C"/>
    <w:rsid w:val="00875278"/>
    <w:rsid w:val="008763DA"/>
    <w:rsid w:val="008772E6"/>
    <w:rsid w:val="008803FC"/>
    <w:rsid w:val="00880B48"/>
    <w:rsid w:val="00884FF5"/>
    <w:rsid w:val="0088693C"/>
    <w:rsid w:val="008869D4"/>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30F0"/>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664E"/>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3C72"/>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1FE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5A3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307F-F790-478C-94F2-E7471687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2011-09-28T14:09:00Z</dcterms:created>
  <dcterms:modified xsi:type="dcterms:W3CDTF">2011-09-28T14:10:00Z</dcterms:modified>
</cp:coreProperties>
</file>